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125E61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6646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664685">
        <w:rPr>
          <w:rFonts w:ascii="Arial" w:hAnsi="Arial" w:cs="Arial"/>
          <w:sz w:val="24"/>
          <w:szCs w:val="24"/>
        </w:rPr>
        <w:t>.20</w:t>
      </w:r>
      <w:r w:rsidR="001F6922">
        <w:rPr>
          <w:rFonts w:ascii="Arial" w:hAnsi="Arial" w:cs="Arial"/>
          <w:sz w:val="24"/>
          <w:szCs w:val="24"/>
        </w:rPr>
        <w:t>2</w:t>
      </w:r>
      <w:r w:rsidR="00516C9E">
        <w:rPr>
          <w:rFonts w:ascii="Arial" w:hAnsi="Arial" w:cs="Arial"/>
          <w:sz w:val="24"/>
          <w:szCs w:val="24"/>
        </w:rPr>
        <w:t>2</w:t>
      </w:r>
      <w:r w:rsidR="006646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1B5673">
        <w:rPr>
          <w:rFonts w:ascii="Arial" w:hAnsi="Arial" w:cs="Arial"/>
          <w:sz w:val="24"/>
          <w:szCs w:val="24"/>
        </w:rPr>
        <w:t xml:space="preserve">             </w:t>
      </w:r>
      <w:r w:rsidR="001F6922">
        <w:rPr>
          <w:rFonts w:ascii="Arial" w:hAnsi="Arial" w:cs="Arial"/>
          <w:sz w:val="24"/>
          <w:szCs w:val="24"/>
        </w:rPr>
        <w:t xml:space="preserve">         </w:t>
      </w:r>
      <w:r w:rsidR="00664685">
        <w:rPr>
          <w:rFonts w:ascii="Arial" w:hAnsi="Arial" w:cs="Arial"/>
          <w:sz w:val="24"/>
          <w:szCs w:val="24"/>
        </w:rPr>
        <w:t>№</w:t>
      </w:r>
      <w:r w:rsidR="00FA0022">
        <w:rPr>
          <w:rFonts w:ascii="Arial" w:hAnsi="Arial" w:cs="Arial"/>
          <w:sz w:val="24"/>
          <w:szCs w:val="24"/>
        </w:rPr>
        <w:t>161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Кривошеино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664685" w:rsidP="00664685">
      <w:pPr>
        <w:jc w:val="center"/>
        <w:rPr>
          <w:sz w:val="24"/>
          <w:szCs w:val="24"/>
        </w:rPr>
      </w:pPr>
    </w:p>
    <w:p w:rsidR="00FA0022" w:rsidRDefault="00C71D12" w:rsidP="00664685">
      <w:pPr>
        <w:jc w:val="center"/>
        <w:rPr>
          <w:rFonts w:ascii="Arial" w:hAnsi="Arial" w:cs="Arial"/>
          <w:sz w:val="24"/>
          <w:szCs w:val="24"/>
        </w:rPr>
      </w:pPr>
      <w:r w:rsidRPr="00C71D12">
        <w:rPr>
          <w:rFonts w:ascii="Arial" w:hAnsi="Arial" w:cs="Arial"/>
          <w:sz w:val="24"/>
          <w:szCs w:val="24"/>
        </w:rPr>
        <w:t>О</w:t>
      </w:r>
      <w:r w:rsidR="00112C1C">
        <w:rPr>
          <w:rFonts w:ascii="Arial" w:hAnsi="Arial" w:cs="Arial"/>
          <w:sz w:val="24"/>
          <w:szCs w:val="24"/>
        </w:rPr>
        <w:t xml:space="preserve"> признании утратившим силу </w:t>
      </w:r>
      <w:r w:rsidR="00125E61">
        <w:rPr>
          <w:rFonts w:ascii="Arial" w:hAnsi="Arial" w:cs="Arial"/>
          <w:sz w:val="24"/>
          <w:szCs w:val="24"/>
        </w:rPr>
        <w:t>постановление</w:t>
      </w:r>
      <w:r w:rsidR="00FA0022">
        <w:rPr>
          <w:rFonts w:ascii="Arial" w:hAnsi="Arial" w:cs="Arial"/>
          <w:sz w:val="24"/>
          <w:szCs w:val="24"/>
        </w:rPr>
        <w:t xml:space="preserve"> Администрации Кривошеинского сельского поселения </w:t>
      </w:r>
      <w:r w:rsidR="00125E61">
        <w:rPr>
          <w:rFonts w:ascii="Arial" w:hAnsi="Arial" w:cs="Arial"/>
          <w:sz w:val="24"/>
          <w:szCs w:val="24"/>
        </w:rPr>
        <w:t xml:space="preserve"> </w:t>
      </w:r>
      <w:r w:rsidR="00FA0022">
        <w:rPr>
          <w:rFonts w:ascii="Arial" w:hAnsi="Arial" w:cs="Arial"/>
          <w:sz w:val="24"/>
          <w:szCs w:val="24"/>
        </w:rPr>
        <w:t>от 11.01.2017 №2 «Об утверждении правил определения нормативных затрат на обеспечение функций органов муниципального образования Кривошеинское сельское поселение»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2625D3" w:rsidRPr="00B568C7" w:rsidRDefault="00B568C7" w:rsidP="00B568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со статьей 48 Федерального закона от 06 октября 2003 года №131-ФЗ «Об общих принципах </w:t>
      </w:r>
      <w:r w:rsidR="007C6EDB">
        <w:rPr>
          <w:rFonts w:ascii="Arial" w:hAnsi="Arial" w:cs="Arial"/>
          <w:sz w:val="24"/>
          <w:szCs w:val="24"/>
        </w:rPr>
        <w:t xml:space="preserve">организации </w:t>
      </w:r>
      <w:r>
        <w:rPr>
          <w:rFonts w:ascii="Arial" w:hAnsi="Arial" w:cs="Arial"/>
          <w:sz w:val="24"/>
          <w:szCs w:val="24"/>
        </w:rPr>
        <w:t xml:space="preserve">местного самоуправления в Российской Федерации», статьей 35 Устава муниципального образования Кривошеинское сельское поселение, утвержденного </w:t>
      </w:r>
      <w:r w:rsidRPr="00B568C7">
        <w:rPr>
          <w:rFonts w:ascii="Arial" w:hAnsi="Arial" w:cs="Arial"/>
          <w:sz w:val="24"/>
          <w:szCs w:val="24"/>
        </w:rPr>
        <w:t>решением Совета Кривошеинского сельского поселения от 13.12.2005г. №22</w:t>
      </w:r>
    </w:p>
    <w:p w:rsidR="00B568C7" w:rsidRDefault="00B568C7" w:rsidP="00664685">
      <w:pPr>
        <w:jc w:val="both"/>
        <w:rPr>
          <w:rFonts w:ascii="Arial" w:hAnsi="Arial" w:cs="Arial"/>
          <w:sz w:val="24"/>
          <w:szCs w:val="24"/>
        </w:rPr>
      </w:pPr>
    </w:p>
    <w:p w:rsidR="00664685" w:rsidRPr="00C71D12" w:rsidRDefault="00664685" w:rsidP="00664685">
      <w:pPr>
        <w:jc w:val="both"/>
        <w:rPr>
          <w:rFonts w:ascii="Arial" w:hAnsi="Arial" w:cs="Arial"/>
          <w:sz w:val="24"/>
          <w:szCs w:val="24"/>
        </w:rPr>
      </w:pPr>
      <w:r w:rsidRPr="00C71D12">
        <w:rPr>
          <w:rFonts w:ascii="Arial" w:hAnsi="Arial" w:cs="Arial"/>
          <w:sz w:val="24"/>
          <w:szCs w:val="24"/>
        </w:rPr>
        <w:t>ПОСТАНОВЛЯЮ:</w:t>
      </w:r>
    </w:p>
    <w:p w:rsidR="00FA0022" w:rsidRDefault="00E14A7C" w:rsidP="00FA00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14A7C">
        <w:rPr>
          <w:rFonts w:ascii="Arial" w:hAnsi="Arial" w:cs="Arial"/>
          <w:sz w:val="24"/>
          <w:szCs w:val="24"/>
        </w:rPr>
        <w:t>1.</w:t>
      </w:r>
      <w:r w:rsidR="00112C1C">
        <w:rPr>
          <w:rFonts w:ascii="Arial" w:hAnsi="Arial" w:cs="Arial"/>
          <w:sz w:val="24"/>
          <w:szCs w:val="24"/>
        </w:rPr>
        <w:t xml:space="preserve"> Признать утратившим силу</w:t>
      </w:r>
      <w:r w:rsidR="00FA0022">
        <w:rPr>
          <w:rFonts w:ascii="Arial" w:hAnsi="Arial" w:cs="Arial"/>
          <w:sz w:val="24"/>
          <w:szCs w:val="24"/>
        </w:rPr>
        <w:t xml:space="preserve"> постановление Администрации Кривошеинского сельского поселения  от 11.01.2017 №2 «Об утверждении правил определения нормативных затрат на обеспечение функций органов муниципального образования Кривошеинское сельское поселение».</w:t>
      </w:r>
    </w:p>
    <w:p w:rsidR="00E14A7C" w:rsidRPr="00D67B15" w:rsidRDefault="00E14A7C" w:rsidP="00E14A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4A7C">
        <w:rPr>
          <w:rFonts w:ascii="Arial" w:eastAsia="Arial Unicode MS" w:hAnsi="Arial" w:cs="Arial"/>
          <w:color w:val="000000"/>
          <w:sz w:val="24"/>
          <w:szCs w:val="24"/>
        </w:rPr>
        <w:t xml:space="preserve">2. </w:t>
      </w:r>
      <w:r w:rsidRPr="00D67B15">
        <w:rPr>
          <w:rFonts w:ascii="Arial" w:hAnsi="Arial" w:cs="Arial"/>
          <w:sz w:val="24"/>
          <w:szCs w:val="24"/>
        </w:rPr>
        <w:t>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0EB9">
        <w:t xml:space="preserve"> </w:t>
      </w:r>
      <w:r>
        <w:t>(</w:t>
      </w:r>
      <w:r w:rsidRPr="008C0EB9">
        <w:rPr>
          <w:rFonts w:ascii="Arial" w:hAnsi="Arial" w:cs="Arial"/>
          <w:sz w:val="24"/>
          <w:szCs w:val="24"/>
        </w:rPr>
        <w:t>https://krivosheinskoe-sp.ru</w:t>
      </w:r>
      <w:r>
        <w:rPr>
          <w:rFonts w:ascii="Arial" w:hAnsi="Arial" w:cs="Arial"/>
          <w:sz w:val="24"/>
          <w:szCs w:val="24"/>
        </w:rPr>
        <w:t>)</w:t>
      </w:r>
      <w:r w:rsidRPr="00D67B15">
        <w:rPr>
          <w:rFonts w:ascii="Arial" w:hAnsi="Arial" w:cs="Arial"/>
          <w:sz w:val="24"/>
          <w:szCs w:val="24"/>
        </w:rPr>
        <w:t>.</w:t>
      </w:r>
    </w:p>
    <w:p w:rsidR="00770386" w:rsidRDefault="00664685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вступает в силу с даты подписания.            </w:t>
      </w:r>
    </w:p>
    <w:p w:rsidR="00664685" w:rsidRDefault="00770386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468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664685" w:rsidRDefault="00664685" w:rsidP="00664685">
      <w:pPr>
        <w:jc w:val="both"/>
        <w:rPr>
          <w:rFonts w:ascii="Arial" w:hAnsi="Arial" w:cs="Arial"/>
          <w:sz w:val="24"/>
          <w:szCs w:val="24"/>
        </w:rPr>
      </w:pPr>
    </w:p>
    <w:p w:rsidR="00770386" w:rsidRDefault="00770386" w:rsidP="00664685">
      <w:pPr>
        <w:jc w:val="both"/>
        <w:rPr>
          <w:rFonts w:ascii="Arial" w:hAnsi="Arial" w:cs="Arial"/>
          <w:sz w:val="24"/>
          <w:szCs w:val="24"/>
        </w:rPr>
      </w:pPr>
    </w:p>
    <w:p w:rsidR="001F6922" w:rsidRDefault="001F6922" w:rsidP="00664685">
      <w:pPr>
        <w:jc w:val="both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1F692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Кривошеинского сельского поселения           </w:t>
      </w:r>
      <w:r w:rsidR="00770386">
        <w:rPr>
          <w:rFonts w:ascii="Arial" w:hAnsi="Arial" w:cs="Arial"/>
          <w:sz w:val="24"/>
          <w:szCs w:val="24"/>
        </w:rPr>
        <w:t xml:space="preserve">                </w:t>
      </w:r>
      <w:r w:rsidR="001F6922">
        <w:rPr>
          <w:rFonts w:ascii="Arial" w:hAnsi="Arial" w:cs="Arial"/>
          <w:sz w:val="24"/>
          <w:szCs w:val="24"/>
        </w:rPr>
        <w:t xml:space="preserve">         </w:t>
      </w:r>
      <w:r w:rsidR="00684704">
        <w:rPr>
          <w:rFonts w:ascii="Arial" w:hAnsi="Arial" w:cs="Arial"/>
          <w:sz w:val="24"/>
          <w:szCs w:val="24"/>
        </w:rPr>
        <w:t xml:space="preserve"> </w:t>
      </w:r>
      <w:r w:rsidR="00F246EA">
        <w:rPr>
          <w:rFonts w:ascii="Arial" w:hAnsi="Arial" w:cs="Arial"/>
          <w:sz w:val="24"/>
          <w:szCs w:val="24"/>
        </w:rPr>
        <w:t xml:space="preserve">          Н.Д. Зейля</w:t>
      </w:r>
    </w:p>
    <w:p w:rsidR="00664685" w:rsidRDefault="00664685" w:rsidP="00664685">
      <w:pPr>
        <w:jc w:val="both"/>
        <w:rPr>
          <w:rFonts w:ascii="Arial" w:hAnsi="Arial" w:cs="Arial"/>
        </w:rPr>
      </w:pPr>
    </w:p>
    <w:p w:rsidR="00973D4A" w:rsidRDefault="00973D4A" w:rsidP="00664685">
      <w:pPr>
        <w:jc w:val="both"/>
        <w:rPr>
          <w:rFonts w:ascii="Arial" w:hAnsi="Arial" w:cs="Arial"/>
        </w:rPr>
      </w:pPr>
    </w:p>
    <w:p w:rsidR="00973D4A" w:rsidRDefault="00973D4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B568C7" w:rsidRDefault="00B568C7" w:rsidP="00664685">
      <w:pPr>
        <w:jc w:val="both"/>
        <w:rPr>
          <w:rFonts w:ascii="Arial" w:hAnsi="Arial" w:cs="Arial"/>
        </w:rPr>
      </w:pPr>
    </w:p>
    <w:p w:rsidR="00FA0022" w:rsidRDefault="00FA0022" w:rsidP="00664685">
      <w:pPr>
        <w:jc w:val="both"/>
        <w:rPr>
          <w:rFonts w:ascii="Arial" w:hAnsi="Arial" w:cs="Arial"/>
        </w:rPr>
      </w:pPr>
    </w:p>
    <w:p w:rsidR="00FA0022" w:rsidRDefault="00FA0022" w:rsidP="00664685">
      <w:pPr>
        <w:jc w:val="both"/>
        <w:rPr>
          <w:rFonts w:ascii="Arial" w:hAnsi="Arial" w:cs="Arial"/>
        </w:rPr>
      </w:pPr>
    </w:p>
    <w:p w:rsidR="00FA0022" w:rsidRDefault="00FA0022" w:rsidP="00664685">
      <w:pPr>
        <w:jc w:val="both"/>
        <w:rPr>
          <w:rFonts w:ascii="Arial" w:hAnsi="Arial" w:cs="Arial"/>
        </w:rPr>
      </w:pPr>
    </w:p>
    <w:p w:rsidR="00FA0022" w:rsidRDefault="00FA0022" w:rsidP="00664685">
      <w:pPr>
        <w:jc w:val="both"/>
        <w:rPr>
          <w:rFonts w:ascii="Arial" w:hAnsi="Arial" w:cs="Arial"/>
        </w:rPr>
      </w:pPr>
    </w:p>
    <w:p w:rsidR="00FA0022" w:rsidRDefault="00FA0022" w:rsidP="00664685">
      <w:pPr>
        <w:jc w:val="both"/>
        <w:rPr>
          <w:rFonts w:ascii="Arial" w:hAnsi="Arial" w:cs="Arial"/>
        </w:rPr>
      </w:pPr>
    </w:p>
    <w:p w:rsidR="00FA0022" w:rsidRDefault="00FA0022" w:rsidP="00664685">
      <w:pPr>
        <w:jc w:val="both"/>
        <w:rPr>
          <w:rFonts w:ascii="Arial" w:hAnsi="Arial" w:cs="Arial"/>
        </w:rPr>
      </w:pPr>
    </w:p>
    <w:p w:rsidR="00FA0022" w:rsidRDefault="00FA0022" w:rsidP="00664685">
      <w:pPr>
        <w:jc w:val="both"/>
        <w:rPr>
          <w:rFonts w:ascii="Arial" w:hAnsi="Arial" w:cs="Arial"/>
        </w:rPr>
      </w:pPr>
    </w:p>
    <w:p w:rsidR="00FA0022" w:rsidRDefault="00FA0022" w:rsidP="00664685">
      <w:pPr>
        <w:jc w:val="both"/>
        <w:rPr>
          <w:rFonts w:ascii="Arial" w:hAnsi="Arial" w:cs="Arial"/>
        </w:rPr>
      </w:pPr>
    </w:p>
    <w:p w:rsidR="00FA0022" w:rsidRDefault="00FA0022" w:rsidP="00664685">
      <w:pPr>
        <w:jc w:val="both"/>
        <w:rPr>
          <w:rFonts w:ascii="Arial" w:hAnsi="Arial" w:cs="Arial"/>
        </w:rPr>
      </w:pPr>
    </w:p>
    <w:p w:rsidR="00FA0022" w:rsidRDefault="00FA0022" w:rsidP="00664685">
      <w:pPr>
        <w:jc w:val="both"/>
        <w:rPr>
          <w:rFonts w:ascii="Arial" w:hAnsi="Arial" w:cs="Arial"/>
          <w:sz w:val="16"/>
          <w:szCs w:val="16"/>
        </w:rPr>
      </w:pPr>
    </w:p>
    <w:p w:rsidR="00664685" w:rsidRPr="001F6922" w:rsidRDefault="001F6922" w:rsidP="00664685">
      <w:pPr>
        <w:jc w:val="both"/>
        <w:rPr>
          <w:rFonts w:ascii="Arial" w:hAnsi="Arial" w:cs="Arial"/>
          <w:sz w:val="16"/>
          <w:szCs w:val="16"/>
        </w:rPr>
      </w:pPr>
      <w:r w:rsidRPr="001F6922">
        <w:rPr>
          <w:rFonts w:ascii="Arial" w:hAnsi="Arial" w:cs="Arial"/>
          <w:sz w:val="16"/>
          <w:szCs w:val="16"/>
        </w:rPr>
        <w:t xml:space="preserve">Надежда Сергеевна </w:t>
      </w:r>
      <w:r w:rsidR="00664685" w:rsidRPr="001F6922">
        <w:rPr>
          <w:rFonts w:ascii="Arial" w:hAnsi="Arial" w:cs="Arial"/>
          <w:sz w:val="16"/>
          <w:szCs w:val="16"/>
        </w:rPr>
        <w:t xml:space="preserve">Гайдученко </w:t>
      </w:r>
    </w:p>
    <w:p w:rsidR="002E2101" w:rsidRDefault="00664685" w:rsidP="001F6922">
      <w:pPr>
        <w:jc w:val="both"/>
        <w:rPr>
          <w:rFonts w:ascii="Arial" w:hAnsi="Arial" w:cs="Arial"/>
          <w:sz w:val="16"/>
          <w:szCs w:val="16"/>
        </w:rPr>
      </w:pPr>
      <w:r w:rsidRPr="001F6922">
        <w:rPr>
          <w:rFonts w:ascii="Arial" w:hAnsi="Arial" w:cs="Arial"/>
          <w:sz w:val="16"/>
          <w:szCs w:val="16"/>
        </w:rPr>
        <w:t>2-29-87</w:t>
      </w:r>
    </w:p>
    <w:sectPr w:rsidR="002E2101" w:rsidSect="00511D0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48C" w:rsidRDefault="00DE448C" w:rsidP="00511D0E">
      <w:r>
        <w:separator/>
      </w:r>
    </w:p>
  </w:endnote>
  <w:endnote w:type="continuationSeparator" w:id="0">
    <w:p w:rsidR="00DE448C" w:rsidRDefault="00DE448C" w:rsidP="0051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48C" w:rsidRDefault="00DE448C" w:rsidP="00511D0E">
      <w:r>
        <w:separator/>
      </w:r>
    </w:p>
  </w:footnote>
  <w:footnote w:type="continuationSeparator" w:id="0">
    <w:p w:rsidR="00DE448C" w:rsidRDefault="00DE448C" w:rsidP="00511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0109"/>
      <w:docPartObj>
        <w:docPartGallery w:val="Page Numbers (Top of Page)"/>
        <w:docPartUnique/>
      </w:docPartObj>
    </w:sdtPr>
    <w:sdtContent>
      <w:p w:rsidR="006B7E52" w:rsidRDefault="00E01CBE">
        <w:pPr>
          <w:pStyle w:val="a5"/>
          <w:jc w:val="center"/>
        </w:pPr>
        <w:fldSimple w:instr=" PAGE   \* MERGEFORMAT ">
          <w:r w:rsidR="00FA0022">
            <w:rPr>
              <w:noProof/>
            </w:rPr>
            <w:t>2</w:t>
          </w:r>
        </w:fldSimple>
      </w:p>
    </w:sdtContent>
  </w:sdt>
  <w:p w:rsidR="006B7E52" w:rsidRDefault="006B7E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685"/>
    <w:rsid w:val="00050990"/>
    <w:rsid w:val="00054FBB"/>
    <w:rsid w:val="00074808"/>
    <w:rsid w:val="000968BD"/>
    <w:rsid w:val="00112C1C"/>
    <w:rsid w:val="00125E61"/>
    <w:rsid w:val="00144510"/>
    <w:rsid w:val="0016271C"/>
    <w:rsid w:val="00177768"/>
    <w:rsid w:val="001B5673"/>
    <w:rsid w:val="001F6922"/>
    <w:rsid w:val="00253C58"/>
    <w:rsid w:val="002625D3"/>
    <w:rsid w:val="00275CD8"/>
    <w:rsid w:val="00292388"/>
    <w:rsid w:val="002A3A3E"/>
    <w:rsid w:val="002E2101"/>
    <w:rsid w:val="0031597B"/>
    <w:rsid w:val="00323D16"/>
    <w:rsid w:val="00351025"/>
    <w:rsid w:val="003A0501"/>
    <w:rsid w:val="00403C91"/>
    <w:rsid w:val="0040739E"/>
    <w:rsid w:val="004808F8"/>
    <w:rsid w:val="004976A5"/>
    <w:rsid w:val="00511D0E"/>
    <w:rsid w:val="005145E1"/>
    <w:rsid w:val="00516C9E"/>
    <w:rsid w:val="00554049"/>
    <w:rsid w:val="005B39DD"/>
    <w:rsid w:val="005D4C38"/>
    <w:rsid w:val="00621013"/>
    <w:rsid w:val="006261C9"/>
    <w:rsid w:val="006513D6"/>
    <w:rsid w:val="00664685"/>
    <w:rsid w:val="00665A93"/>
    <w:rsid w:val="00674982"/>
    <w:rsid w:val="00684704"/>
    <w:rsid w:val="006B69EB"/>
    <w:rsid w:val="006B7E52"/>
    <w:rsid w:val="0071547F"/>
    <w:rsid w:val="00737275"/>
    <w:rsid w:val="00770386"/>
    <w:rsid w:val="007A77CE"/>
    <w:rsid w:val="007B09D8"/>
    <w:rsid w:val="007C6EDB"/>
    <w:rsid w:val="007E44E1"/>
    <w:rsid w:val="008661D2"/>
    <w:rsid w:val="008B1EFE"/>
    <w:rsid w:val="008B1F2A"/>
    <w:rsid w:val="00923125"/>
    <w:rsid w:val="0092648F"/>
    <w:rsid w:val="00952F2C"/>
    <w:rsid w:val="0095352F"/>
    <w:rsid w:val="00953A72"/>
    <w:rsid w:val="00955343"/>
    <w:rsid w:val="00973D4A"/>
    <w:rsid w:val="00981BE6"/>
    <w:rsid w:val="009B3E57"/>
    <w:rsid w:val="00A10CF5"/>
    <w:rsid w:val="00A326E2"/>
    <w:rsid w:val="00A37852"/>
    <w:rsid w:val="00A61211"/>
    <w:rsid w:val="00B44873"/>
    <w:rsid w:val="00B568C7"/>
    <w:rsid w:val="00BA50A5"/>
    <w:rsid w:val="00BC3611"/>
    <w:rsid w:val="00BE2F3E"/>
    <w:rsid w:val="00BE75F6"/>
    <w:rsid w:val="00C17E6D"/>
    <w:rsid w:val="00C25C26"/>
    <w:rsid w:val="00C3389A"/>
    <w:rsid w:val="00C33E62"/>
    <w:rsid w:val="00C5701E"/>
    <w:rsid w:val="00C71D12"/>
    <w:rsid w:val="00C817F0"/>
    <w:rsid w:val="00C84E27"/>
    <w:rsid w:val="00CA45F2"/>
    <w:rsid w:val="00D13AB7"/>
    <w:rsid w:val="00D165EF"/>
    <w:rsid w:val="00D30704"/>
    <w:rsid w:val="00D45A97"/>
    <w:rsid w:val="00D5686C"/>
    <w:rsid w:val="00DC2CE4"/>
    <w:rsid w:val="00DE448C"/>
    <w:rsid w:val="00DF1FD9"/>
    <w:rsid w:val="00E01CBE"/>
    <w:rsid w:val="00E03383"/>
    <w:rsid w:val="00E14A7C"/>
    <w:rsid w:val="00E221A8"/>
    <w:rsid w:val="00E469AD"/>
    <w:rsid w:val="00E9681B"/>
    <w:rsid w:val="00EA5D91"/>
    <w:rsid w:val="00F159D2"/>
    <w:rsid w:val="00F2223D"/>
    <w:rsid w:val="00F246EA"/>
    <w:rsid w:val="00F74325"/>
    <w:rsid w:val="00FA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6513D6"/>
    <w:pPr>
      <w:keepNext/>
      <w:numPr>
        <w:numId w:val="1"/>
      </w:numPr>
      <w:suppressAutoHyphens/>
      <w:spacing w:before="240" w:after="120" w:line="276" w:lineRule="auto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6513D6"/>
    <w:pPr>
      <w:numPr>
        <w:ilvl w:val="1"/>
        <w:numId w:val="1"/>
      </w:numPr>
      <w:suppressAutoHyphens/>
      <w:spacing w:before="280" w:after="280" w:line="276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6513D6"/>
    <w:pPr>
      <w:keepNext/>
      <w:numPr>
        <w:ilvl w:val="2"/>
        <w:numId w:val="1"/>
      </w:numPr>
      <w:suppressAutoHyphens/>
      <w:spacing w:before="140" w:after="120" w:line="276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6513D6"/>
    <w:pPr>
      <w:keepNext/>
      <w:numPr>
        <w:ilvl w:val="3"/>
        <w:numId w:val="1"/>
      </w:numPr>
      <w:suppressAutoHyphens/>
      <w:spacing w:before="120" w:after="120" w:line="276" w:lineRule="auto"/>
      <w:outlineLvl w:val="3"/>
    </w:pPr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paragraph" w:styleId="5">
    <w:name w:val="heading 5"/>
    <w:basedOn w:val="a"/>
    <w:next w:val="a0"/>
    <w:link w:val="50"/>
    <w:qFormat/>
    <w:rsid w:val="006513D6"/>
    <w:pPr>
      <w:keepNext/>
      <w:numPr>
        <w:ilvl w:val="4"/>
        <w:numId w:val="1"/>
      </w:numPr>
      <w:suppressAutoHyphens/>
      <w:spacing w:before="120" w:after="60" w:line="276" w:lineRule="auto"/>
      <w:outlineLvl w:val="4"/>
    </w:pPr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paragraph" w:styleId="6">
    <w:name w:val="heading 6"/>
    <w:basedOn w:val="a"/>
    <w:next w:val="a0"/>
    <w:link w:val="60"/>
    <w:qFormat/>
    <w:rsid w:val="006513D6"/>
    <w:pPr>
      <w:keepNext/>
      <w:numPr>
        <w:ilvl w:val="5"/>
        <w:numId w:val="1"/>
      </w:numPr>
      <w:suppressAutoHyphens/>
      <w:spacing w:before="60" w:after="60" w:line="276" w:lineRule="auto"/>
      <w:outlineLvl w:val="5"/>
    </w:pPr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513D6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6513D6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6513D6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6513D6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50">
    <w:name w:val="Заголовок 5 Знак"/>
    <w:basedOn w:val="a1"/>
    <w:link w:val="5"/>
    <w:rsid w:val="006513D6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6513D6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paragraph" w:customStyle="1" w:styleId="ConsPlusTitle">
    <w:name w:val="ConsPlusTitle"/>
    <w:rsid w:val="006513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13D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1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11D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11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1D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11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8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568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A5D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2022-12-21T03:55:00Z</cp:lastPrinted>
  <dcterms:created xsi:type="dcterms:W3CDTF">2022-12-21T03:56:00Z</dcterms:created>
  <dcterms:modified xsi:type="dcterms:W3CDTF">2022-12-21T03:56:00Z</dcterms:modified>
</cp:coreProperties>
</file>