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7AFC" w:rsidRPr="00767AFC" w:rsidRDefault="00767AFC" w:rsidP="00A4243A">
      <w:pPr>
        <w:widowControl w:val="0"/>
        <w:suppressAutoHyphens/>
        <w:autoSpaceDE w:val="0"/>
        <w:autoSpaceDN w:val="0"/>
        <w:adjustRightInd w:val="0"/>
        <w:spacing w:after="0" w:line="240" w:lineRule="auto"/>
        <w:jc w:val="right"/>
        <w:rPr>
          <w:rFonts w:ascii="Times New Roman" w:hAnsi="Times New Roman" w:cs="Times New Roman"/>
          <w:b/>
          <w:sz w:val="28"/>
          <w:szCs w:val="28"/>
        </w:rPr>
      </w:pPr>
      <w:r w:rsidRPr="002E67C9">
        <w:rPr>
          <w:rFonts w:ascii="Times New Roman" w:hAnsi="Times New Roman" w:cs="Times New Roman"/>
          <w:b/>
          <w:noProof/>
          <w:sz w:val="40"/>
          <w:szCs w:val="40"/>
          <w:lang w:eastAsia="ru-RU"/>
        </w:rPr>
        <w:drawing>
          <wp:anchor distT="0" distB="0" distL="114300" distR="114300" simplePos="0" relativeHeight="251659264" behindDoc="1" locked="0" layoutInCell="1" allowOverlap="1">
            <wp:simplePos x="0" y="0"/>
            <wp:positionH relativeFrom="column">
              <wp:posOffset>-7531</wp:posOffset>
            </wp:positionH>
            <wp:positionV relativeFrom="paragraph">
              <wp:posOffset>44450</wp:posOffset>
            </wp:positionV>
            <wp:extent cx="1215390" cy="838200"/>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5390" cy="838200"/>
                    </a:xfrm>
                    <a:prstGeom prst="rect">
                      <a:avLst/>
                    </a:prstGeom>
                  </pic:spPr>
                </pic:pic>
              </a:graphicData>
            </a:graphic>
          </wp:anchor>
        </w:drawing>
      </w:r>
    </w:p>
    <w:p w:rsidR="00767AFC" w:rsidRPr="002E67C9" w:rsidRDefault="00767AFC" w:rsidP="00767AFC">
      <w:pPr>
        <w:widowControl w:val="0"/>
        <w:suppressAutoHyphens/>
        <w:autoSpaceDE w:val="0"/>
        <w:autoSpaceDN w:val="0"/>
        <w:adjustRightInd w:val="0"/>
        <w:spacing w:after="10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871A0F" w:rsidRPr="001F6C7A" w:rsidRDefault="00767AFC" w:rsidP="003E6A3A">
      <w:pPr>
        <w:spacing w:after="0"/>
        <w:jc w:val="center"/>
        <w:rPr>
          <w:rFonts w:ascii="Times New Roman" w:hAnsi="Times New Roman" w:cs="Times New Roman"/>
          <w:sz w:val="26"/>
          <w:szCs w:val="26"/>
        </w:rPr>
      </w:pPr>
      <w:r w:rsidRPr="002E67C9">
        <w:rPr>
          <w:rFonts w:ascii="Times New Roman" w:hAnsi="Times New Roman" w:cs="Times New Roman"/>
          <w:b/>
          <w:sz w:val="40"/>
          <w:szCs w:val="40"/>
        </w:rPr>
        <w:t>Общество с ограниченной ответственностью</w:t>
      </w:r>
    </w:p>
    <w:p w:rsidR="001F64AA" w:rsidRPr="001F6C7A" w:rsidRDefault="00767AFC" w:rsidP="00C95814">
      <w:pPr>
        <w:jc w:val="center"/>
        <w:rPr>
          <w:rFonts w:ascii="Times New Roman" w:hAnsi="Times New Roman" w:cs="Times New Roman"/>
          <w:sz w:val="26"/>
          <w:szCs w:val="26"/>
        </w:rPr>
      </w:pPr>
      <w:r w:rsidRPr="002E67C9">
        <w:rPr>
          <w:rFonts w:ascii="Times New Roman" w:hAnsi="Times New Roman" w:cs="Times New Roman"/>
          <w:b/>
          <w:sz w:val="40"/>
          <w:szCs w:val="40"/>
        </w:rPr>
        <w:t>«</w:t>
      </w:r>
      <w:proofErr w:type="spellStart"/>
      <w:r w:rsidRPr="002E67C9">
        <w:rPr>
          <w:rFonts w:ascii="Times New Roman" w:hAnsi="Times New Roman" w:cs="Times New Roman"/>
          <w:b/>
          <w:sz w:val="40"/>
          <w:szCs w:val="40"/>
        </w:rPr>
        <w:t>СибПроектНИИ</w:t>
      </w:r>
      <w:proofErr w:type="spellEnd"/>
      <w:r w:rsidRPr="002E67C9">
        <w:rPr>
          <w:rFonts w:ascii="Times New Roman" w:hAnsi="Times New Roman" w:cs="Times New Roman"/>
          <w:b/>
          <w:sz w:val="40"/>
          <w:szCs w:val="40"/>
        </w:rPr>
        <w:t>»</w:t>
      </w:r>
    </w:p>
    <w:p w:rsidR="001F64AA" w:rsidRPr="001F6C7A" w:rsidRDefault="001F64AA">
      <w:pPr>
        <w:rPr>
          <w:rFonts w:ascii="Times New Roman" w:hAnsi="Times New Roman" w:cs="Times New Roman"/>
          <w:sz w:val="26"/>
          <w:szCs w:val="26"/>
        </w:rPr>
      </w:pPr>
    </w:p>
    <w:p w:rsidR="001F64AA" w:rsidRPr="001F6C7A" w:rsidRDefault="001F64AA">
      <w:pPr>
        <w:rPr>
          <w:rFonts w:ascii="Times New Roman" w:hAnsi="Times New Roman" w:cs="Times New Roman"/>
          <w:sz w:val="26"/>
          <w:szCs w:val="26"/>
        </w:rPr>
      </w:pPr>
    </w:p>
    <w:p w:rsidR="001F64AA"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ПРОЕКТ</w:t>
      </w:r>
      <w:r w:rsidR="00C95814">
        <w:rPr>
          <w:rFonts w:ascii="Times New Roman" w:hAnsi="Times New Roman" w:cs="Times New Roman"/>
          <w:b/>
          <w:sz w:val="26"/>
          <w:szCs w:val="26"/>
        </w:rPr>
        <w:t xml:space="preserve"> </w:t>
      </w:r>
      <w:r w:rsidR="002C1528" w:rsidRPr="001F6C7A">
        <w:rPr>
          <w:rFonts w:ascii="Times New Roman" w:hAnsi="Times New Roman" w:cs="Times New Roman"/>
          <w:b/>
          <w:sz w:val="26"/>
          <w:szCs w:val="26"/>
        </w:rPr>
        <w:t>ИЗМЕНЕНИ</w:t>
      </w:r>
      <w:r w:rsidR="00AC01AF" w:rsidRPr="001F6C7A">
        <w:rPr>
          <w:rFonts w:ascii="Times New Roman" w:hAnsi="Times New Roman" w:cs="Times New Roman"/>
          <w:b/>
          <w:sz w:val="26"/>
          <w:szCs w:val="26"/>
        </w:rPr>
        <w:t>Й</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В ГЕНЕРАЛЬНЫЙ ПЛАН</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КРИВОШЕИНСКО</w:t>
      </w:r>
      <w:r w:rsidR="008562BF">
        <w:rPr>
          <w:rFonts w:ascii="Times New Roman" w:hAnsi="Times New Roman" w:cs="Times New Roman"/>
          <w:b/>
          <w:sz w:val="26"/>
          <w:szCs w:val="26"/>
        </w:rPr>
        <w:t>ГО</w:t>
      </w:r>
      <w:r w:rsidRPr="001F6C7A">
        <w:rPr>
          <w:rFonts w:ascii="Times New Roman" w:hAnsi="Times New Roman" w:cs="Times New Roman"/>
          <w:b/>
          <w:sz w:val="26"/>
          <w:szCs w:val="26"/>
        </w:rPr>
        <w:t xml:space="preserve"> СЕЛЬСКО</w:t>
      </w:r>
      <w:r w:rsidR="008562BF">
        <w:rPr>
          <w:rFonts w:ascii="Times New Roman" w:hAnsi="Times New Roman" w:cs="Times New Roman"/>
          <w:b/>
          <w:sz w:val="26"/>
          <w:szCs w:val="26"/>
        </w:rPr>
        <w:t>ГО</w:t>
      </w:r>
      <w:r w:rsidRPr="001F6C7A">
        <w:rPr>
          <w:rFonts w:ascii="Times New Roman" w:hAnsi="Times New Roman" w:cs="Times New Roman"/>
          <w:b/>
          <w:sz w:val="26"/>
          <w:szCs w:val="26"/>
        </w:rPr>
        <w:t xml:space="preserve"> ПОСЕЛЕНИ</w:t>
      </w:r>
      <w:r w:rsidR="008562BF">
        <w:rPr>
          <w:rFonts w:ascii="Times New Roman" w:hAnsi="Times New Roman" w:cs="Times New Roman"/>
          <w:b/>
          <w:sz w:val="26"/>
          <w:szCs w:val="26"/>
        </w:rPr>
        <w:t>Я</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КРИВОШЕИНСКОГО РАЙОНА ТОМСКОЙ ОБЛАСТИ</w:t>
      </w:r>
    </w:p>
    <w:p w:rsidR="002C1528"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Материалы по обоснованию</w:t>
      </w:r>
    </w:p>
    <w:p w:rsidR="002C1528" w:rsidRPr="001F6C7A" w:rsidRDefault="002C1528" w:rsidP="002C1528">
      <w:pPr>
        <w:jc w:val="center"/>
        <w:rPr>
          <w:rFonts w:ascii="Times New Roman" w:hAnsi="Times New Roman" w:cs="Times New Roman"/>
          <w:b/>
          <w:sz w:val="26"/>
          <w:szCs w:val="26"/>
        </w:rPr>
      </w:pPr>
    </w:p>
    <w:p w:rsidR="002C1528" w:rsidRPr="001F6C7A" w:rsidRDefault="002C1528" w:rsidP="002C1528">
      <w:pPr>
        <w:jc w:val="center"/>
        <w:rPr>
          <w:rFonts w:ascii="Times New Roman" w:hAnsi="Times New Roman" w:cs="Times New Roman"/>
          <w:b/>
          <w:sz w:val="26"/>
          <w:szCs w:val="26"/>
        </w:rPr>
      </w:pPr>
    </w:p>
    <w:p w:rsidR="002C1528" w:rsidRPr="001F6C7A" w:rsidRDefault="002C1528" w:rsidP="002C1528">
      <w:pPr>
        <w:jc w:val="center"/>
        <w:rPr>
          <w:rFonts w:ascii="Times New Roman" w:hAnsi="Times New Roman" w:cs="Times New Roman"/>
          <w:b/>
          <w:sz w:val="26"/>
          <w:szCs w:val="26"/>
        </w:rPr>
      </w:pPr>
    </w:p>
    <w:p w:rsidR="002C1528" w:rsidRPr="001F6C7A" w:rsidRDefault="00AC01AF" w:rsidP="00AC01AF">
      <w:pPr>
        <w:rPr>
          <w:rFonts w:ascii="Times New Roman" w:hAnsi="Times New Roman" w:cs="Times New Roman"/>
          <w:b/>
          <w:sz w:val="26"/>
          <w:szCs w:val="26"/>
        </w:rPr>
      </w:pPr>
      <w:r w:rsidRPr="001F6C7A">
        <w:rPr>
          <w:rFonts w:ascii="Times New Roman" w:hAnsi="Times New Roman" w:cs="Times New Roman"/>
          <w:b/>
          <w:sz w:val="26"/>
          <w:szCs w:val="26"/>
        </w:rPr>
        <w:t>Генеральный директор</w:t>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1F6C7A">
        <w:rPr>
          <w:rFonts w:ascii="Times New Roman" w:hAnsi="Times New Roman" w:cs="Times New Roman"/>
          <w:b/>
          <w:sz w:val="26"/>
          <w:szCs w:val="26"/>
        </w:rPr>
        <w:t>Пономаренко М.В.</w:t>
      </w:r>
    </w:p>
    <w:p w:rsidR="002C1528" w:rsidRPr="001F6C7A" w:rsidRDefault="00DD05D6" w:rsidP="005606D6">
      <w:pPr>
        <w:spacing w:after="0"/>
        <w:rPr>
          <w:rFonts w:ascii="Times New Roman" w:hAnsi="Times New Roman" w:cs="Times New Roman"/>
          <w:b/>
          <w:sz w:val="26"/>
          <w:szCs w:val="26"/>
        </w:rPr>
      </w:pPr>
      <w:r w:rsidRPr="001F6C7A">
        <w:rPr>
          <w:rFonts w:ascii="Times New Roman" w:hAnsi="Times New Roman" w:cs="Times New Roman"/>
          <w:b/>
          <w:sz w:val="26"/>
          <w:szCs w:val="26"/>
        </w:rPr>
        <w:t xml:space="preserve">Заместитель </w:t>
      </w:r>
      <w:r w:rsidR="005606D6">
        <w:rPr>
          <w:rFonts w:ascii="Times New Roman" w:hAnsi="Times New Roman" w:cs="Times New Roman"/>
          <w:b/>
          <w:sz w:val="26"/>
          <w:szCs w:val="26"/>
        </w:rPr>
        <w:t>г</w:t>
      </w:r>
      <w:r w:rsidR="00AC01AF" w:rsidRPr="001F6C7A">
        <w:rPr>
          <w:rFonts w:ascii="Times New Roman" w:hAnsi="Times New Roman" w:cs="Times New Roman"/>
          <w:b/>
          <w:sz w:val="26"/>
          <w:szCs w:val="26"/>
        </w:rPr>
        <w:t>енерального</w:t>
      </w:r>
    </w:p>
    <w:p w:rsidR="00AC01AF" w:rsidRPr="001F6C7A" w:rsidRDefault="00C95814" w:rsidP="00AC01AF">
      <w:pPr>
        <w:rPr>
          <w:rFonts w:ascii="Times New Roman" w:hAnsi="Times New Roman" w:cs="Times New Roman"/>
          <w:b/>
          <w:sz w:val="26"/>
          <w:szCs w:val="26"/>
        </w:rPr>
      </w:pPr>
      <w:r>
        <w:rPr>
          <w:rFonts w:ascii="Times New Roman" w:hAnsi="Times New Roman" w:cs="Times New Roman"/>
          <w:b/>
          <w:sz w:val="26"/>
          <w:szCs w:val="26"/>
        </w:rPr>
        <w:t>д</w:t>
      </w:r>
      <w:r w:rsidR="00AC01AF" w:rsidRPr="001F6C7A">
        <w:rPr>
          <w:rFonts w:ascii="Times New Roman" w:hAnsi="Times New Roman" w:cs="Times New Roman"/>
          <w:b/>
          <w:sz w:val="26"/>
          <w:szCs w:val="26"/>
        </w:rPr>
        <w:t>иректора</w:t>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C95814">
        <w:rPr>
          <w:rFonts w:ascii="Times New Roman" w:hAnsi="Times New Roman" w:cs="Times New Roman"/>
          <w:b/>
          <w:sz w:val="26"/>
          <w:szCs w:val="26"/>
        </w:rPr>
        <w:t>Афанасьева О.И.</w:t>
      </w:r>
    </w:p>
    <w:p w:rsidR="00AC01AF" w:rsidRPr="001F6C7A" w:rsidRDefault="00DD05D6" w:rsidP="00AC01AF">
      <w:pPr>
        <w:rPr>
          <w:rFonts w:ascii="Times New Roman" w:hAnsi="Times New Roman" w:cs="Times New Roman"/>
          <w:b/>
          <w:sz w:val="26"/>
          <w:szCs w:val="26"/>
        </w:rPr>
      </w:pPr>
      <w:r w:rsidRPr="001F6C7A">
        <w:rPr>
          <w:rFonts w:ascii="Times New Roman" w:hAnsi="Times New Roman" w:cs="Times New Roman"/>
          <w:b/>
          <w:sz w:val="26"/>
          <w:szCs w:val="26"/>
        </w:rPr>
        <w:t>Инженер</w:t>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42243E">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proofErr w:type="spellStart"/>
      <w:r w:rsidR="00AC01AF" w:rsidRPr="001F6C7A">
        <w:rPr>
          <w:rFonts w:ascii="Times New Roman" w:hAnsi="Times New Roman" w:cs="Times New Roman"/>
          <w:b/>
          <w:sz w:val="26"/>
          <w:szCs w:val="26"/>
        </w:rPr>
        <w:t>Заворин</w:t>
      </w:r>
      <w:proofErr w:type="spellEnd"/>
      <w:r w:rsidR="00AC01AF" w:rsidRPr="001F6C7A">
        <w:rPr>
          <w:rFonts w:ascii="Times New Roman" w:hAnsi="Times New Roman" w:cs="Times New Roman"/>
          <w:b/>
          <w:sz w:val="26"/>
          <w:szCs w:val="26"/>
        </w:rPr>
        <w:t xml:space="preserve"> Д.С.</w:t>
      </w:r>
    </w:p>
    <w:p w:rsidR="002C1528" w:rsidRPr="001F6C7A" w:rsidRDefault="002C1528" w:rsidP="00AC01AF">
      <w:pPr>
        <w:rPr>
          <w:rFonts w:ascii="Times New Roman" w:hAnsi="Times New Roman" w:cs="Times New Roman"/>
          <w:b/>
          <w:sz w:val="26"/>
          <w:szCs w:val="26"/>
        </w:rPr>
      </w:pPr>
    </w:p>
    <w:p w:rsidR="00C95814" w:rsidRDefault="00C95814" w:rsidP="002C1528">
      <w:pPr>
        <w:jc w:val="center"/>
        <w:rPr>
          <w:rFonts w:ascii="Times New Roman" w:hAnsi="Times New Roman" w:cs="Times New Roman"/>
          <w:b/>
          <w:sz w:val="26"/>
          <w:szCs w:val="26"/>
        </w:rPr>
      </w:pPr>
    </w:p>
    <w:p w:rsidR="003E6A3A" w:rsidRDefault="003E6A3A" w:rsidP="003E6A3A">
      <w:pPr>
        <w:spacing w:after="0" w:line="240" w:lineRule="auto"/>
        <w:jc w:val="center"/>
        <w:rPr>
          <w:rFonts w:ascii="Times New Roman" w:hAnsi="Times New Roman" w:cs="Times New Roman"/>
          <w:b/>
          <w:sz w:val="26"/>
          <w:szCs w:val="26"/>
        </w:rPr>
      </w:pPr>
    </w:p>
    <w:p w:rsidR="001F6C7A" w:rsidRDefault="001F6C7A" w:rsidP="003E6A3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Новосибирск</w:t>
      </w:r>
    </w:p>
    <w:p w:rsidR="001F6C7A" w:rsidRPr="001F6C7A" w:rsidRDefault="001F6C7A" w:rsidP="005606D6">
      <w:pPr>
        <w:spacing w:after="0"/>
        <w:jc w:val="center"/>
        <w:rPr>
          <w:rFonts w:ascii="Times New Roman" w:hAnsi="Times New Roman" w:cs="Times New Roman"/>
          <w:b/>
          <w:sz w:val="26"/>
          <w:szCs w:val="26"/>
        </w:rPr>
      </w:pPr>
      <w:r>
        <w:rPr>
          <w:rFonts w:ascii="Times New Roman" w:hAnsi="Times New Roman" w:cs="Times New Roman"/>
          <w:b/>
          <w:sz w:val="26"/>
          <w:szCs w:val="26"/>
        </w:rPr>
        <w:t>2017</w:t>
      </w:r>
      <w:r w:rsidR="00C95814">
        <w:rPr>
          <w:rFonts w:ascii="Times New Roman" w:hAnsi="Times New Roman" w:cs="Times New Roman"/>
          <w:b/>
          <w:sz w:val="26"/>
          <w:szCs w:val="26"/>
        </w:rPr>
        <w:t xml:space="preserve"> </w:t>
      </w:r>
      <w:r w:rsidR="005606D6">
        <w:rPr>
          <w:rFonts w:ascii="Times New Roman" w:hAnsi="Times New Roman" w:cs="Times New Roman"/>
          <w:b/>
          <w:sz w:val="26"/>
          <w:szCs w:val="26"/>
        </w:rPr>
        <w:t>г.</w:t>
      </w:r>
    </w:p>
    <w:p w:rsidR="005606D6" w:rsidRDefault="005606D6">
      <w:pPr>
        <w:rPr>
          <w:rFonts w:ascii="Times New Roman" w:hAnsi="Times New Roman" w:cs="Times New Roman"/>
          <w:b/>
          <w:sz w:val="26"/>
          <w:szCs w:val="26"/>
        </w:rPr>
      </w:pPr>
      <w:r>
        <w:rPr>
          <w:rFonts w:ascii="Times New Roman" w:hAnsi="Times New Roman" w:cs="Times New Roman"/>
          <w:b/>
          <w:sz w:val="26"/>
          <w:szCs w:val="26"/>
        </w:rPr>
        <w:br w:type="page"/>
      </w:r>
    </w:p>
    <w:p w:rsidR="002C1528" w:rsidRPr="001F6C7A" w:rsidRDefault="00AC01AF" w:rsidP="002C1528">
      <w:pPr>
        <w:jc w:val="center"/>
        <w:rPr>
          <w:rFonts w:ascii="Times New Roman" w:hAnsi="Times New Roman" w:cs="Times New Roman"/>
          <w:b/>
          <w:sz w:val="26"/>
          <w:szCs w:val="26"/>
        </w:rPr>
      </w:pPr>
      <w:r w:rsidRPr="001F6C7A">
        <w:rPr>
          <w:rFonts w:ascii="Times New Roman" w:hAnsi="Times New Roman" w:cs="Times New Roman"/>
          <w:b/>
          <w:sz w:val="26"/>
          <w:szCs w:val="26"/>
        </w:rPr>
        <w:lastRenderedPageBreak/>
        <w:t>ОГЛАВЛЕНИЕ</w:t>
      </w:r>
    </w:p>
    <w:p w:rsidR="00AC01AF" w:rsidRPr="001F6C7A" w:rsidRDefault="00AC01AF" w:rsidP="00DD05D6">
      <w:pPr>
        <w:pStyle w:val="11"/>
        <w:numPr>
          <w:ilvl w:val="0"/>
          <w:numId w:val="4"/>
        </w:numPr>
        <w:spacing w:line="240" w:lineRule="auto"/>
        <w:ind w:right="-144"/>
        <w:rPr>
          <w:rFonts w:ascii="Times New Roman" w:hAnsi="Times New Roman" w:cs="Times New Roman"/>
          <w:b/>
          <w:bCs/>
          <w:sz w:val="26"/>
          <w:szCs w:val="26"/>
        </w:rPr>
      </w:pPr>
      <w:r w:rsidRPr="001F6C7A">
        <w:rPr>
          <w:rFonts w:ascii="Times New Roman" w:hAnsi="Times New Roman" w:cs="Times New Roman"/>
          <w:b/>
          <w:bCs/>
          <w:sz w:val="26"/>
          <w:szCs w:val="26"/>
        </w:rPr>
        <w:t>ВВЕДЕНИЕ</w:t>
      </w:r>
    </w:p>
    <w:p w:rsidR="00AC01AF" w:rsidRPr="001F6C7A" w:rsidRDefault="00AC01AF" w:rsidP="00AC01AF">
      <w:pPr>
        <w:pStyle w:val="11"/>
        <w:numPr>
          <w:ilvl w:val="0"/>
          <w:numId w:val="4"/>
        </w:numPr>
        <w:spacing w:line="240" w:lineRule="auto"/>
        <w:ind w:right="-144"/>
        <w:rPr>
          <w:rFonts w:ascii="Times New Roman" w:hAnsi="Times New Roman" w:cs="Times New Roman"/>
          <w:b/>
          <w:bCs/>
          <w:sz w:val="26"/>
          <w:szCs w:val="26"/>
        </w:rPr>
      </w:pPr>
      <w:r w:rsidRPr="001F6C7A">
        <w:rPr>
          <w:rFonts w:ascii="Times New Roman" w:hAnsi="Times New Roman" w:cs="Times New Roman"/>
          <w:b/>
          <w:bCs/>
          <w:sz w:val="26"/>
          <w:szCs w:val="26"/>
        </w:rPr>
        <w:t>ОБЩИЕ СВЕДЕНИЯ О ТЕРРИТОРИИ</w:t>
      </w:r>
    </w:p>
    <w:p w:rsidR="00AC01AF" w:rsidRDefault="00AC01AF" w:rsidP="00AC01AF">
      <w:pPr>
        <w:pStyle w:val="11"/>
        <w:numPr>
          <w:ilvl w:val="0"/>
          <w:numId w:val="4"/>
        </w:numPr>
        <w:spacing w:line="240" w:lineRule="auto"/>
        <w:ind w:right="-144"/>
        <w:rPr>
          <w:rFonts w:ascii="Times New Roman" w:hAnsi="Times New Roman" w:cs="Times New Roman"/>
          <w:b/>
          <w:bCs/>
          <w:sz w:val="26"/>
          <w:szCs w:val="26"/>
        </w:rPr>
      </w:pPr>
      <w:r w:rsidRPr="001F6C7A">
        <w:rPr>
          <w:rFonts w:ascii="Times New Roman" w:hAnsi="Times New Roman" w:cs="Times New Roman"/>
          <w:b/>
          <w:bCs/>
          <w:sz w:val="26"/>
          <w:szCs w:val="26"/>
        </w:rPr>
        <w:t>ОБОСНОВАНИЕ ПРЕДЛОЖЕНИЙ П</w:t>
      </w:r>
      <w:r w:rsidR="00AF5A5E">
        <w:rPr>
          <w:rFonts w:ascii="Times New Roman" w:hAnsi="Times New Roman" w:cs="Times New Roman"/>
          <w:b/>
          <w:bCs/>
          <w:sz w:val="26"/>
          <w:szCs w:val="26"/>
        </w:rPr>
        <w:t>О ТЕРРИТОРИАЛЬНОМУ ПЛАНИРОВАНИЮ</w:t>
      </w:r>
    </w:p>
    <w:p w:rsidR="003E6A3A" w:rsidRPr="00B75E4D" w:rsidRDefault="003E6A3A" w:rsidP="003E6A3A">
      <w:pPr>
        <w:pStyle w:val="11"/>
        <w:numPr>
          <w:ilvl w:val="0"/>
          <w:numId w:val="4"/>
        </w:numPr>
        <w:spacing w:after="120" w:line="240" w:lineRule="auto"/>
        <w:contextualSpacing/>
        <w:rPr>
          <w:rFonts w:ascii="Times New Roman Полужирный" w:hAnsi="Times New Roman Полужирный" w:cs="Times New Roman"/>
          <w:b/>
          <w:bCs/>
          <w:caps/>
          <w:sz w:val="26"/>
          <w:szCs w:val="26"/>
        </w:rPr>
      </w:pPr>
      <w:r w:rsidRPr="00B75E4D">
        <w:rPr>
          <w:rFonts w:ascii="Times New Roman Полужирный" w:hAnsi="Times New Roman Полужирный" w:cs="Times New Roman"/>
          <w:b/>
          <w:bCs/>
          <w:caps/>
          <w:sz w:val="26"/>
          <w:szCs w:val="26"/>
        </w:rPr>
        <w:t>ПРЕДЛОЖЕНИя ПО внесению изменений в положение о ТЕРРИТОРИАЛЬНОМ ПЛАНИРОВАНИи</w:t>
      </w:r>
    </w:p>
    <w:p w:rsidR="003E6A3A" w:rsidRPr="001F6C7A" w:rsidRDefault="003E6A3A" w:rsidP="003E6A3A">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DD05D6" w:rsidRPr="001F6C7A" w:rsidRDefault="00DD05D6"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24035D" w:rsidRDefault="0024035D" w:rsidP="00AC01AF">
      <w:pPr>
        <w:pStyle w:val="11"/>
        <w:spacing w:line="240" w:lineRule="auto"/>
        <w:ind w:right="-144"/>
        <w:rPr>
          <w:rFonts w:ascii="Times New Roman" w:hAnsi="Times New Roman" w:cs="Times New Roman"/>
          <w:b/>
          <w:bCs/>
          <w:sz w:val="26"/>
          <w:szCs w:val="26"/>
        </w:rPr>
      </w:pPr>
    </w:p>
    <w:p w:rsidR="001F6C7A" w:rsidRPr="001F6C7A" w:rsidRDefault="001F6C7A" w:rsidP="00AC01AF">
      <w:pPr>
        <w:pStyle w:val="11"/>
        <w:spacing w:line="240" w:lineRule="auto"/>
        <w:ind w:right="-144"/>
        <w:rPr>
          <w:rFonts w:ascii="Times New Roman" w:hAnsi="Times New Roman" w:cs="Times New Roman"/>
          <w:b/>
          <w:bCs/>
          <w:sz w:val="26"/>
          <w:szCs w:val="26"/>
        </w:rPr>
      </w:pPr>
    </w:p>
    <w:p w:rsidR="0024035D" w:rsidRPr="001F6C7A" w:rsidRDefault="0024035D" w:rsidP="00DD05D6">
      <w:pPr>
        <w:pStyle w:val="11"/>
        <w:spacing w:line="240" w:lineRule="auto"/>
        <w:ind w:right="-144"/>
        <w:jc w:val="center"/>
        <w:rPr>
          <w:rFonts w:ascii="Times New Roman" w:hAnsi="Times New Roman" w:cs="Times New Roman"/>
          <w:b/>
          <w:bCs/>
          <w:sz w:val="26"/>
          <w:szCs w:val="26"/>
        </w:rPr>
      </w:pPr>
    </w:p>
    <w:p w:rsidR="00DD05D6" w:rsidRPr="001F6C7A" w:rsidRDefault="00DD05D6" w:rsidP="00DD05D6">
      <w:pPr>
        <w:pStyle w:val="11"/>
        <w:spacing w:line="240" w:lineRule="auto"/>
        <w:ind w:right="-144"/>
        <w:jc w:val="center"/>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C95814">
      <w:pPr>
        <w:pStyle w:val="a3"/>
        <w:numPr>
          <w:ilvl w:val="0"/>
          <w:numId w:val="7"/>
        </w:numPr>
        <w:spacing w:line="240" w:lineRule="auto"/>
        <w:ind w:left="0" w:firstLine="0"/>
        <w:jc w:val="center"/>
        <w:rPr>
          <w:rFonts w:ascii="Times New Roman" w:hAnsi="Times New Roman"/>
          <w:b/>
          <w:sz w:val="26"/>
          <w:szCs w:val="26"/>
        </w:rPr>
      </w:pPr>
      <w:r w:rsidRPr="001F6C7A">
        <w:rPr>
          <w:rFonts w:ascii="Times New Roman" w:hAnsi="Times New Roman"/>
          <w:b/>
          <w:sz w:val="26"/>
          <w:szCs w:val="26"/>
        </w:rPr>
        <w:t>ВВЕДЕНИЕ</w:t>
      </w:r>
    </w:p>
    <w:p w:rsidR="00AC01AF" w:rsidRPr="001F6C7A" w:rsidRDefault="007F7ADE" w:rsidP="00B02750">
      <w:pPr>
        <w:spacing w:line="240" w:lineRule="auto"/>
        <w:ind w:right="-144" w:firstLine="708"/>
        <w:contextualSpacing/>
        <w:jc w:val="both"/>
        <w:rPr>
          <w:rFonts w:ascii="Times New Roman" w:hAnsi="Times New Roman" w:cs="Times New Roman"/>
          <w:sz w:val="26"/>
          <w:szCs w:val="26"/>
        </w:rPr>
      </w:pPr>
      <w:r w:rsidRPr="001F6C7A">
        <w:rPr>
          <w:rFonts w:ascii="Times New Roman" w:hAnsi="Times New Roman" w:cs="Times New Roman"/>
          <w:sz w:val="26"/>
          <w:szCs w:val="26"/>
        </w:rPr>
        <w:t>Генеральный план Кривошеинско</w:t>
      </w:r>
      <w:r w:rsidR="00FA5849">
        <w:rPr>
          <w:rFonts w:ascii="Times New Roman" w:hAnsi="Times New Roman" w:cs="Times New Roman"/>
          <w:sz w:val="26"/>
          <w:szCs w:val="26"/>
        </w:rPr>
        <w:t>го</w:t>
      </w:r>
      <w:r w:rsidRPr="001F6C7A">
        <w:rPr>
          <w:rFonts w:ascii="Times New Roman" w:hAnsi="Times New Roman" w:cs="Times New Roman"/>
          <w:sz w:val="26"/>
          <w:szCs w:val="26"/>
        </w:rPr>
        <w:t xml:space="preserve"> сельско</w:t>
      </w:r>
      <w:r w:rsidR="00FA5849">
        <w:rPr>
          <w:rFonts w:ascii="Times New Roman" w:hAnsi="Times New Roman" w:cs="Times New Roman"/>
          <w:sz w:val="26"/>
          <w:szCs w:val="26"/>
        </w:rPr>
        <w:t>го</w:t>
      </w:r>
      <w:r w:rsidRPr="001F6C7A">
        <w:rPr>
          <w:rFonts w:ascii="Times New Roman" w:hAnsi="Times New Roman" w:cs="Times New Roman"/>
          <w:sz w:val="26"/>
          <w:szCs w:val="26"/>
        </w:rPr>
        <w:t xml:space="preserve"> поселени</w:t>
      </w:r>
      <w:r w:rsidR="00FA5849">
        <w:rPr>
          <w:rFonts w:ascii="Times New Roman" w:hAnsi="Times New Roman" w:cs="Times New Roman"/>
          <w:sz w:val="26"/>
          <w:szCs w:val="26"/>
        </w:rPr>
        <w:t>я</w:t>
      </w:r>
      <w:r w:rsidRPr="001F6C7A">
        <w:rPr>
          <w:rFonts w:ascii="Times New Roman" w:hAnsi="Times New Roman" w:cs="Times New Roman"/>
          <w:sz w:val="26"/>
          <w:szCs w:val="26"/>
        </w:rPr>
        <w:t xml:space="preserve"> Кривошеинского района Томской области</w:t>
      </w:r>
      <w:r w:rsidR="00C95814">
        <w:rPr>
          <w:rFonts w:ascii="Times New Roman" w:hAnsi="Times New Roman" w:cs="Times New Roman"/>
          <w:sz w:val="26"/>
          <w:szCs w:val="26"/>
        </w:rPr>
        <w:t xml:space="preserve">, утвержденный решением Совета </w:t>
      </w:r>
      <w:r w:rsidR="00C95814" w:rsidRPr="00C95814">
        <w:rPr>
          <w:rFonts w:ascii="Times New Roman" w:hAnsi="Times New Roman" w:cs="Times New Roman"/>
          <w:sz w:val="26"/>
          <w:szCs w:val="26"/>
        </w:rPr>
        <w:t>Кривошеинского сельского поселения</w:t>
      </w:r>
      <w:r w:rsidR="00C95814">
        <w:rPr>
          <w:rFonts w:ascii="Times New Roman" w:hAnsi="Times New Roman" w:cs="Times New Roman"/>
          <w:sz w:val="26"/>
          <w:szCs w:val="26"/>
        </w:rPr>
        <w:t xml:space="preserve"> от 29.12.2012 № 25,</w:t>
      </w:r>
      <w:r w:rsidRPr="001F6C7A">
        <w:rPr>
          <w:rFonts w:ascii="Times New Roman" w:hAnsi="Times New Roman" w:cs="Times New Roman"/>
          <w:sz w:val="26"/>
          <w:szCs w:val="26"/>
        </w:rPr>
        <w:t xml:space="preserve"> выполнен ОАО</w:t>
      </w:r>
      <w:r w:rsidR="00C95814">
        <w:rPr>
          <w:rFonts w:ascii="Times New Roman" w:hAnsi="Times New Roman" w:cs="Times New Roman"/>
          <w:sz w:val="26"/>
          <w:szCs w:val="26"/>
        </w:rPr>
        <w:t> </w:t>
      </w:r>
      <w:r w:rsidR="00DD05D6" w:rsidRPr="001F6C7A">
        <w:rPr>
          <w:rFonts w:ascii="Times New Roman" w:hAnsi="Times New Roman" w:cs="Times New Roman"/>
          <w:sz w:val="26"/>
          <w:szCs w:val="26"/>
        </w:rPr>
        <w:t>«</w:t>
      </w:r>
      <w:proofErr w:type="spellStart"/>
      <w:r w:rsidRPr="001F6C7A">
        <w:rPr>
          <w:rFonts w:ascii="Times New Roman" w:hAnsi="Times New Roman" w:cs="Times New Roman"/>
          <w:sz w:val="26"/>
          <w:szCs w:val="26"/>
        </w:rPr>
        <w:t>СибНИИ</w:t>
      </w:r>
      <w:proofErr w:type="spellEnd"/>
      <w:r w:rsidR="00C95814">
        <w:rPr>
          <w:rFonts w:ascii="Times New Roman" w:hAnsi="Times New Roman" w:cs="Times New Roman"/>
          <w:sz w:val="26"/>
          <w:szCs w:val="26"/>
        </w:rPr>
        <w:t xml:space="preserve"> </w:t>
      </w:r>
      <w:r w:rsidRPr="001F6C7A">
        <w:rPr>
          <w:rFonts w:ascii="Times New Roman" w:hAnsi="Times New Roman" w:cs="Times New Roman"/>
          <w:sz w:val="26"/>
          <w:szCs w:val="26"/>
        </w:rPr>
        <w:t>градостроительства</w:t>
      </w:r>
      <w:r w:rsidR="00DD05D6" w:rsidRPr="001F6C7A">
        <w:rPr>
          <w:rFonts w:ascii="Times New Roman" w:hAnsi="Times New Roman" w:cs="Times New Roman"/>
          <w:sz w:val="26"/>
          <w:szCs w:val="26"/>
        </w:rPr>
        <w:t>»</w:t>
      </w:r>
      <w:r w:rsidR="00C95814">
        <w:rPr>
          <w:rFonts w:ascii="Times New Roman" w:hAnsi="Times New Roman" w:cs="Times New Roman"/>
          <w:sz w:val="26"/>
          <w:szCs w:val="26"/>
        </w:rPr>
        <w:t xml:space="preserve"> (г. Новосибирск)</w:t>
      </w:r>
      <w:r w:rsidR="00DD05D6" w:rsidRPr="001F6C7A">
        <w:rPr>
          <w:rFonts w:ascii="Times New Roman" w:hAnsi="Times New Roman" w:cs="Times New Roman"/>
          <w:sz w:val="26"/>
          <w:szCs w:val="26"/>
        </w:rPr>
        <w:t xml:space="preserve"> </w:t>
      </w:r>
      <w:r w:rsidRPr="001F6C7A">
        <w:rPr>
          <w:rFonts w:ascii="Times New Roman" w:hAnsi="Times New Roman" w:cs="Times New Roman"/>
          <w:sz w:val="26"/>
          <w:szCs w:val="26"/>
        </w:rPr>
        <w:t>согласно</w:t>
      </w:r>
      <w:r w:rsidR="00DD05D6" w:rsidRPr="001F6C7A">
        <w:rPr>
          <w:rStyle w:val="21"/>
          <w:rFonts w:eastAsiaTheme="minorHAnsi"/>
          <w:sz w:val="26"/>
          <w:szCs w:val="26"/>
        </w:rPr>
        <w:t xml:space="preserve"> муниципальн</w:t>
      </w:r>
      <w:r w:rsidR="0042243E">
        <w:rPr>
          <w:rStyle w:val="21"/>
          <w:rFonts w:eastAsiaTheme="minorHAnsi"/>
          <w:sz w:val="26"/>
          <w:szCs w:val="26"/>
        </w:rPr>
        <w:t>о</w:t>
      </w:r>
      <w:r w:rsidR="00DD05D6" w:rsidRPr="001F6C7A">
        <w:rPr>
          <w:rStyle w:val="21"/>
          <w:rFonts w:eastAsiaTheme="minorHAnsi"/>
          <w:sz w:val="26"/>
          <w:szCs w:val="26"/>
        </w:rPr>
        <w:t xml:space="preserve">го контракта </w:t>
      </w:r>
      <w:r w:rsidRPr="001F6C7A">
        <w:rPr>
          <w:rStyle w:val="21"/>
          <w:rFonts w:eastAsiaTheme="minorHAnsi"/>
          <w:sz w:val="26"/>
          <w:szCs w:val="26"/>
        </w:rPr>
        <w:t>№</w:t>
      </w:r>
      <w:r w:rsidR="00C95814">
        <w:rPr>
          <w:rStyle w:val="21"/>
          <w:rFonts w:eastAsiaTheme="minorHAnsi"/>
          <w:sz w:val="26"/>
          <w:szCs w:val="26"/>
        </w:rPr>
        <w:t xml:space="preserve"> </w:t>
      </w:r>
      <w:r w:rsidRPr="001F6C7A">
        <w:rPr>
          <w:rStyle w:val="21"/>
          <w:rFonts w:eastAsiaTheme="minorHAnsi"/>
          <w:sz w:val="26"/>
          <w:szCs w:val="26"/>
        </w:rPr>
        <w:t xml:space="preserve">12 от 9 ноября </w:t>
      </w:r>
      <w:smartTag w:uri="urn:schemas-microsoft-com:office:smarttags" w:element="metricconverter">
        <w:smartTagPr>
          <w:attr w:name="ProductID" w:val="2012 г"/>
        </w:smartTagPr>
        <w:r w:rsidRPr="001F6C7A">
          <w:rPr>
            <w:rStyle w:val="21"/>
            <w:rFonts w:eastAsiaTheme="minorHAnsi"/>
            <w:sz w:val="26"/>
            <w:szCs w:val="26"/>
          </w:rPr>
          <w:t>2012 г</w:t>
        </w:r>
      </w:smartTag>
      <w:r w:rsidRPr="001F6C7A">
        <w:rPr>
          <w:rStyle w:val="21"/>
          <w:rFonts w:eastAsiaTheme="minorHAnsi"/>
          <w:sz w:val="26"/>
          <w:szCs w:val="26"/>
        </w:rPr>
        <w:t xml:space="preserve">. </w:t>
      </w:r>
    </w:p>
    <w:p w:rsidR="002C1528" w:rsidRPr="001F6C7A" w:rsidRDefault="007F7ADE" w:rsidP="00B02750">
      <w:pPr>
        <w:spacing w:line="240" w:lineRule="auto"/>
        <w:ind w:right="-144" w:firstLine="708"/>
        <w:contextualSpacing/>
        <w:jc w:val="both"/>
        <w:rPr>
          <w:rFonts w:ascii="Times New Roman" w:hAnsi="Times New Roman" w:cs="Times New Roman"/>
          <w:sz w:val="26"/>
          <w:szCs w:val="26"/>
        </w:rPr>
      </w:pPr>
      <w:r w:rsidRPr="001F6C7A">
        <w:rPr>
          <w:rFonts w:ascii="Times New Roman" w:hAnsi="Times New Roman" w:cs="Times New Roman"/>
          <w:sz w:val="26"/>
          <w:szCs w:val="26"/>
        </w:rPr>
        <w:t>Настоящий проект изменений</w:t>
      </w:r>
      <w:r w:rsidR="00614A8D" w:rsidRPr="001F6C7A">
        <w:rPr>
          <w:rFonts w:ascii="Times New Roman" w:hAnsi="Times New Roman" w:cs="Times New Roman"/>
          <w:sz w:val="26"/>
          <w:szCs w:val="26"/>
        </w:rPr>
        <w:t xml:space="preserve"> в Генеральный план Кривошеинско</w:t>
      </w:r>
      <w:r w:rsidR="00FA5849">
        <w:rPr>
          <w:rFonts w:ascii="Times New Roman" w:hAnsi="Times New Roman" w:cs="Times New Roman"/>
          <w:sz w:val="26"/>
          <w:szCs w:val="26"/>
        </w:rPr>
        <w:t>го</w:t>
      </w:r>
      <w:r w:rsidR="00614A8D" w:rsidRPr="001F6C7A">
        <w:rPr>
          <w:rFonts w:ascii="Times New Roman" w:hAnsi="Times New Roman" w:cs="Times New Roman"/>
          <w:sz w:val="26"/>
          <w:szCs w:val="26"/>
        </w:rPr>
        <w:t xml:space="preserve"> сельско</w:t>
      </w:r>
      <w:r w:rsidR="00FA5849">
        <w:rPr>
          <w:rFonts w:ascii="Times New Roman" w:hAnsi="Times New Roman" w:cs="Times New Roman"/>
          <w:sz w:val="26"/>
          <w:szCs w:val="26"/>
        </w:rPr>
        <w:t>го</w:t>
      </w:r>
      <w:r w:rsidR="00614A8D" w:rsidRPr="001F6C7A">
        <w:rPr>
          <w:rFonts w:ascii="Times New Roman" w:hAnsi="Times New Roman" w:cs="Times New Roman"/>
          <w:sz w:val="26"/>
          <w:szCs w:val="26"/>
        </w:rPr>
        <w:t xml:space="preserve"> поселени</w:t>
      </w:r>
      <w:r w:rsidR="00FA5849">
        <w:rPr>
          <w:rFonts w:ascii="Times New Roman" w:hAnsi="Times New Roman" w:cs="Times New Roman"/>
          <w:sz w:val="26"/>
          <w:szCs w:val="26"/>
        </w:rPr>
        <w:t>я</w:t>
      </w:r>
      <w:r w:rsidR="00614A8D" w:rsidRPr="001F6C7A">
        <w:rPr>
          <w:rFonts w:ascii="Times New Roman" w:hAnsi="Times New Roman" w:cs="Times New Roman"/>
          <w:sz w:val="26"/>
          <w:szCs w:val="26"/>
        </w:rPr>
        <w:t xml:space="preserve"> Кривошеинского района Томской области </w:t>
      </w:r>
      <w:r w:rsidRPr="001F6C7A">
        <w:rPr>
          <w:rFonts w:ascii="Times New Roman" w:hAnsi="Times New Roman" w:cs="Times New Roman"/>
          <w:sz w:val="26"/>
          <w:szCs w:val="26"/>
        </w:rPr>
        <w:t>подготовлен</w:t>
      </w:r>
      <w:r w:rsidR="00004E69" w:rsidRPr="001F6C7A">
        <w:rPr>
          <w:rFonts w:ascii="Times New Roman" w:hAnsi="Times New Roman" w:cs="Times New Roman"/>
          <w:sz w:val="26"/>
          <w:szCs w:val="26"/>
        </w:rPr>
        <w:t xml:space="preserve"> </w:t>
      </w:r>
      <w:r w:rsidRPr="001F6C7A">
        <w:rPr>
          <w:rFonts w:ascii="Times New Roman" w:hAnsi="Times New Roman" w:cs="Times New Roman"/>
          <w:sz w:val="26"/>
          <w:szCs w:val="26"/>
        </w:rPr>
        <w:t>ООО «</w:t>
      </w:r>
      <w:proofErr w:type="spellStart"/>
      <w:r w:rsidRPr="001F6C7A">
        <w:rPr>
          <w:rFonts w:ascii="Times New Roman" w:hAnsi="Times New Roman" w:cs="Times New Roman"/>
          <w:sz w:val="26"/>
          <w:szCs w:val="26"/>
        </w:rPr>
        <w:t>СибПроектНИИ</w:t>
      </w:r>
      <w:proofErr w:type="spellEnd"/>
      <w:r w:rsidRPr="001F6C7A">
        <w:rPr>
          <w:rFonts w:ascii="Times New Roman" w:hAnsi="Times New Roman" w:cs="Times New Roman"/>
          <w:sz w:val="26"/>
          <w:szCs w:val="26"/>
        </w:rPr>
        <w:t xml:space="preserve">» </w:t>
      </w:r>
      <w:r w:rsidRPr="00B02750">
        <w:rPr>
          <w:rFonts w:ascii="Times New Roman" w:hAnsi="Times New Roman" w:cs="Times New Roman"/>
          <w:sz w:val="26"/>
          <w:szCs w:val="26"/>
        </w:rPr>
        <w:t>на основании муниципального контракта</w:t>
      </w:r>
      <w:r w:rsidR="00B02750" w:rsidRPr="00B02750">
        <w:rPr>
          <w:rFonts w:ascii="Times New Roman" w:hAnsi="Times New Roman" w:cs="Times New Roman"/>
          <w:sz w:val="26"/>
          <w:szCs w:val="26"/>
        </w:rPr>
        <w:t xml:space="preserve"> от 20.01.2017.</w:t>
      </w:r>
    </w:p>
    <w:p w:rsidR="00454E63" w:rsidRPr="001F6C7A" w:rsidRDefault="00BF194E" w:rsidP="00B02750">
      <w:pPr>
        <w:pStyle w:val="S"/>
        <w:spacing w:after="120"/>
        <w:ind w:right="-2"/>
        <w:contextualSpacing/>
        <w:rPr>
          <w:sz w:val="26"/>
          <w:szCs w:val="26"/>
        </w:rPr>
      </w:pPr>
      <w:r w:rsidRPr="001F6C7A">
        <w:rPr>
          <w:sz w:val="26"/>
          <w:szCs w:val="26"/>
        </w:rPr>
        <w:t>Целью внесения изменений в Г</w:t>
      </w:r>
      <w:r w:rsidR="00730C36" w:rsidRPr="001F6C7A">
        <w:rPr>
          <w:sz w:val="26"/>
          <w:szCs w:val="26"/>
        </w:rPr>
        <w:t>енеральный план Кривошеинского сельского поселения</w:t>
      </w:r>
      <w:r w:rsidR="00C420C5">
        <w:rPr>
          <w:sz w:val="26"/>
          <w:szCs w:val="26"/>
        </w:rPr>
        <w:t xml:space="preserve"> Кривошеинского района Томской области</w:t>
      </w:r>
      <w:r w:rsidR="00C95814">
        <w:rPr>
          <w:sz w:val="26"/>
          <w:szCs w:val="26"/>
        </w:rPr>
        <w:t xml:space="preserve"> (далее – </w:t>
      </w:r>
      <w:r w:rsidR="00C95814" w:rsidRPr="00C95814">
        <w:rPr>
          <w:sz w:val="26"/>
          <w:szCs w:val="26"/>
        </w:rPr>
        <w:t>Генеральный план поселения</w:t>
      </w:r>
      <w:r w:rsidR="00C95814">
        <w:rPr>
          <w:sz w:val="26"/>
          <w:szCs w:val="26"/>
        </w:rPr>
        <w:t>)</w:t>
      </w:r>
      <w:r w:rsidR="00C95814" w:rsidRPr="00C95814">
        <w:rPr>
          <w:sz w:val="26"/>
          <w:szCs w:val="26"/>
        </w:rPr>
        <w:t xml:space="preserve"> </w:t>
      </w:r>
      <w:r w:rsidR="00730C36" w:rsidRPr="001F6C7A">
        <w:rPr>
          <w:sz w:val="26"/>
          <w:szCs w:val="26"/>
        </w:rPr>
        <w:t xml:space="preserve">является согласование взаимных интересов в области градостроительной деятельности органов государственной власти Томской области, органов местного самоуправления Кривошеинского муниципального района и органов местного самоуправления поселения. </w:t>
      </w:r>
      <w:r w:rsidR="00DD05D6" w:rsidRPr="001F6C7A">
        <w:rPr>
          <w:sz w:val="26"/>
          <w:szCs w:val="26"/>
        </w:rPr>
        <w:t>Внесенные изменения в Г</w:t>
      </w:r>
      <w:r w:rsidR="00454E63" w:rsidRPr="001F6C7A">
        <w:rPr>
          <w:sz w:val="26"/>
          <w:szCs w:val="26"/>
        </w:rPr>
        <w:t>енеральный план поселени</w:t>
      </w:r>
      <w:r w:rsidR="00C95814">
        <w:rPr>
          <w:sz w:val="26"/>
          <w:szCs w:val="26"/>
        </w:rPr>
        <w:t>я</w:t>
      </w:r>
      <w:r w:rsidR="00454E63" w:rsidRPr="001F6C7A">
        <w:rPr>
          <w:sz w:val="26"/>
          <w:szCs w:val="26"/>
        </w:rPr>
        <w:t xml:space="preserve"> позволят </w:t>
      </w:r>
      <w:r w:rsidR="00C95814">
        <w:rPr>
          <w:sz w:val="26"/>
          <w:szCs w:val="26"/>
        </w:rPr>
        <w:t>от</w:t>
      </w:r>
      <w:r w:rsidR="00454E63" w:rsidRPr="001F6C7A">
        <w:rPr>
          <w:sz w:val="26"/>
          <w:szCs w:val="26"/>
        </w:rPr>
        <w:t xml:space="preserve">корректировать границы населенных пунктов </w:t>
      </w:r>
      <w:r w:rsidR="00C95814">
        <w:rPr>
          <w:sz w:val="26"/>
          <w:szCs w:val="26"/>
        </w:rPr>
        <w:t xml:space="preserve">поселения </w:t>
      </w:r>
      <w:r w:rsidR="00454E63" w:rsidRPr="001F6C7A">
        <w:rPr>
          <w:sz w:val="26"/>
          <w:szCs w:val="26"/>
        </w:rPr>
        <w:t>с учетом имеющихся сведений Единого государственного реестра недвижимости</w:t>
      </w:r>
      <w:r w:rsidR="006E45EF">
        <w:rPr>
          <w:sz w:val="26"/>
          <w:szCs w:val="26"/>
        </w:rPr>
        <w:t xml:space="preserve"> (далее – ЕГРН)</w:t>
      </w:r>
      <w:r w:rsidR="00454E63" w:rsidRPr="001F6C7A">
        <w:rPr>
          <w:sz w:val="26"/>
          <w:szCs w:val="26"/>
        </w:rPr>
        <w:t xml:space="preserve">, что </w:t>
      </w:r>
      <w:r w:rsidR="00DD05D6" w:rsidRPr="001F6C7A">
        <w:rPr>
          <w:sz w:val="26"/>
          <w:szCs w:val="26"/>
        </w:rPr>
        <w:t>даст возможность</w:t>
      </w:r>
      <w:r w:rsidR="00454E63" w:rsidRPr="001F6C7A">
        <w:rPr>
          <w:sz w:val="26"/>
          <w:szCs w:val="26"/>
        </w:rPr>
        <w:t xml:space="preserve"> установить границы населенных пунктов с учетом </w:t>
      </w:r>
      <w:r w:rsidR="00730C36" w:rsidRPr="001F6C7A">
        <w:rPr>
          <w:sz w:val="26"/>
          <w:szCs w:val="26"/>
        </w:rPr>
        <w:t>перспективной</w:t>
      </w:r>
      <w:r w:rsidR="00454E63" w:rsidRPr="001F6C7A">
        <w:rPr>
          <w:sz w:val="26"/>
          <w:szCs w:val="26"/>
        </w:rPr>
        <w:t xml:space="preserve"> градостроительной деятельности на территории поселения.</w:t>
      </w:r>
    </w:p>
    <w:p w:rsidR="000750D4" w:rsidRPr="001F6C7A" w:rsidRDefault="000750D4" w:rsidP="00B02750">
      <w:pPr>
        <w:pStyle w:val="S"/>
        <w:spacing w:after="120"/>
        <w:ind w:right="-2"/>
        <w:contextualSpacing/>
        <w:rPr>
          <w:sz w:val="26"/>
          <w:szCs w:val="26"/>
        </w:rPr>
      </w:pPr>
      <w:r w:rsidRPr="001F6C7A">
        <w:rPr>
          <w:sz w:val="26"/>
          <w:szCs w:val="26"/>
        </w:rPr>
        <w:t xml:space="preserve">Подготовка </w:t>
      </w:r>
      <w:r w:rsidR="00C95814">
        <w:rPr>
          <w:sz w:val="26"/>
          <w:szCs w:val="26"/>
        </w:rPr>
        <w:t xml:space="preserve">проекта </w:t>
      </w:r>
      <w:r w:rsidRPr="001F6C7A">
        <w:rPr>
          <w:sz w:val="26"/>
          <w:szCs w:val="26"/>
        </w:rPr>
        <w:t>изменений в Генеральный план поселения произведена в соответствии с требованиями действующего законодательства, в том числе:</w:t>
      </w:r>
    </w:p>
    <w:p w:rsidR="000750D4" w:rsidRPr="001F6C7A" w:rsidRDefault="000750D4" w:rsidP="00C95814">
      <w:pPr>
        <w:pStyle w:val="S"/>
        <w:spacing w:after="120"/>
        <w:ind w:right="-2"/>
        <w:contextualSpacing/>
        <w:rPr>
          <w:sz w:val="26"/>
          <w:szCs w:val="26"/>
        </w:rPr>
      </w:pPr>
      <w:r w:rsidRPr="001F6C7A">
        <w:rPr>
          <w:sz w:val="26"/>
          <w:szCs w:val="26"/>
        </w:rPr>
        <w:t xml:space="preserve">- Градостроительного кодекса Российской Федерации; </w:t>
      </w:r>
    </w:p>
    <w:p w:rsidR="000750D4" w:rsidRPr="001F6C7A" w:rsidRDefault="000750D4" w:rsidP="00C95814">
      <w:pPr>
        <w:pStyle w:val="S"/>
        <w:spacing w:after="120"/>
        <w:ind w:right="-2"/>
        <w:contextualSpacing/>
        <w:rPr>
          <w:sz w:val="26"/>
          <w:szCs w:val="26"/>
        </w:rPr>
      </w:pPr>
      <w:r w:rsidRPr="001F6C7A">
        <w:rPr>
          <w:sz w:val="26"/>
          <w:szCs w:val="26"/>
        </w:rPr>
        <w:t>- Закона Томской области от 11.01.2007 № 9-О3 «О составе и порядке подготовки документов территориального планирования муниципальны</w:t>
      </w:r>
      <w:r w:rsidR="00C95814">
        <w:rPr>
          <w:sz w:val="26"/>
          <w:szCs w:val="26"/>
        </w:rPr>
        <w:t>х образований Томской области»;</w:t>
      </w:r>
    </w:p>
    <w:p w:rsidR="000750D4" w:rsidRPr="001F6C7A" w:rsidRDefault="000750D4" w:rsidP="00C95814">
      <w:pPr>
        <w:pStyle w:val="S"/>
        <w:spacing w:after="120"/>
        <w:ind w:right="-2"/>
        <w:contextualSpacing/>
        <w:rPr>
          <w:sz w:val="26"/>
          <w:szCs w:val="26"/>
        </w:rPr>
      </w:pPr>
      <w:r w:rsidRPr="001F6C7A">
        <w:rPr>
          <w:sz w:val="26"/>
          <w:szCs w:val="26"/>
        </w:rPr>
        <w:t xml:space="preserve">- Методических рекомендаций по разработке проектов генеральных планов поселений и городских округов, утвержденных приказом </w:t>
      </w:r>
      <w:proofErr w:type="spellStart"/>
      <w:r w:rsidRPr="001F6C7A">
        <w:rPr>
          <w:sz w:val="26"/>
          <w:szCs w:val="26"/>
        </w:rPr>
        <w:t>Минреги</w:t>
      </w:r>
      <w:r w:rsidR="00C95814">
        <w:rPr>
          <w:sz w:val="26"/>
          <w:szCs w:val="26"/>
        </w:rPr>
        <w:t>она</w:t>
      </w:r>
      <w:proofErr w:type="spellEnd"/>
      <w:r w:rsidR="00C95814">
        <w:rPr>
          <w:sz w:val="26"/>
          <w:szCs w:val="26"/>
        </w:rPr>
        <w:t xml:space="preserve"> России от 26.05.2011 № 244;</w:t>
      </w:r>
    </w:p>
    <w:p w:rsidR="00C95814" w:rsidRDefault="000750D4" w:rsidP="00C95814">
      <w:pPr>
        <w:pStyle w:val="S"/>
        <w:spacing w:after="120"/>
        <w:ind w:right="-2"/>
        <w:contextualSpacing/>
        <w:rPr>
          <w:sz w:val="26"/>
          <w:szCs w:val="26"/>
        </w:rPr>
      </w:pPr>
      <w:r w:rsidRPr="001F6C7A">
        <w:rPr>
          <w:sz w:val="26"/>
          <w:szCs w:val="26"/>
        </w:rPr>
        <w:t xml:space="preserve">- </w:t>
      </w:r>
      <w:r w:rsidR="00C95814" w:rsidRPr="00C95814">
        <w:rPr>
          <w:sz w:val="26"/>
          <w:szCs w:val="26"/>
        </w:rPr>
        <w:t>Требовани</w:t>
      </w:r>
      <w:r w:rsidR="00C95814">
        <w:rPr>
          <w:sz w:val="26"/>
          <w:szCs w:val="26"/>
        </w:rPr>
        <w:t>й</w:t>
      </w:r>
      <w:r w:rsidR="00C95814" w:rsidRPr="00C95814">
        <w:rPr>
          <w:sz w:val="26"/>
          <w:szCs w:val="26"/>
        </w:rPr>
        <w:t xml:space="preserve"> к описанию и отображению в документах территориального планирования объектов федерального значения, объектов регионального значе</w:t>
      </w:r>
      <w:r w:rsidR="00C95814">
        <w:rPr>
          <w:sz w:val="26"/>
          <w:szCs w:val="26"/>
        </w:rPr>
        <w:t xml:space="preserve">ния, объектов местного значения, </w:t>
      </w:r>
      <w:r w:rsidR="00C95814" w:rsidRPr="00C95814">
        <w:rPr>
          <w:sz w:val="26"/>
          <w:szCs w:val="26"/>
        </w:rPr>
        <w:t>утвержденных</w:t>
      </w:r>
      <w:r w:rsidR="00C95814">
        <w:rPr>
          <w:sz w:val="26"/>
          <w:szCs w:val="26"/>
        </w:rPr>
        <w:t xml:space="preserve"> </w:t>
      </w:r>
      <w:r w:rsidR="00C95814" w:rsidRPr="00C95814">
        <w:rPr>
          <w:sz w:val="26"/>
          <w:szCs w:val="26"/>
        </w:rPr>
        <w:t>приказ</w:t>
      </w:r>
      <w:r w:rsidR="00C95814">
        <w:rPr>
          <w:sz w:val="26"/>
          <w:szCs w:val="26"/>
        </w:rPr>
        <w:t>ом</w:t>
      </w:r>
      <w:r w:rsidR="00C95814" w:rsidRPr="00C95814">
        <w:rPr>
          <w:sz w:val="26"/>
          <w:szCs w:val="26"/>
        </w:rPr>
        <w:t xml:space="preserve"> Минэкономразвития России</w:t>
      </w:r>
      <w:r w:rsidR="00C95814">
        <w:rPr>
          <w:sz w:val="26"/>
          <w:szCs w:val="26"/>
        </w:rPr>
        <w:t xml:space="preserve"> </w:t>
      </w:r>
      <w:r w:rsidR="00C95814" w:rsidRPr="00C95814">
        <w:rPr>
          <w:sz w:val="26"/>
          <w:szCs w:val="26"/>
        </w:rPr>
        <w:t xml:space="preserve">от 07.12.2016 </w:t>
      </w:r>
      <w:r w:rsidR="00C95814">
        <w:rPr>
          <w:sz w:val="26"/>
          <w:szCs w:val="26"/>
        </w:rPr>
        <w:t>№</w:t>
      </w:r>
      <w:r w:rsidR="00C95814" w:rsidRPr="00C95814">
        <w:rPr>
          <w:sz w:val="26"/>
          <w:szCs w:val="26"/>
        </w:rPr>
        <w:t xml:space="preserve"> 793</w:t>
      </w:r>
      <w:r w:rsidR="00C95814">
        <w:rPr>
          <w:sz w:val="26"/>
          <w:szCs w:val="26"/>
        </w:rPr>
        <w:t>.</w:t>
      </w:r>
    </w:p>
    <w:p w:rsidR="00C8136B" w:rsidRPr="00C95814" w:rsidRDefault="00C8136B" w:rsidP="00C95814">
      <w:pPr>
        <w:pStyle w:val="S"/>
        <w:spacing w:after="120"/>
        <w:ind w:right="-2"/>
        <w:contextualSpacing/>
        <w:rPr>
          <w:sz w:val="26"/>
          <w:szCs w:val="26"/>
        </w:rPr>
      </w:pPr>
    </w:p>
    <w:p w:rsidR="00C8136B" w:rsidRDefault="00C8136B">
      <w:pPr>
        <w:rPr>
          <w:rFonts w:ascii="Times New Roman" w:eastAsia="Times New Roman" w:hAnsi="Times New Roman" w:cs="Times New Roman"/>
          <w:b/>
          <w:sz w:val="26"/>
          <w:szCs w:val="26"/>
          <w:lang w:eastAsia="ru-RU"/>
        </w:rPr>
      </w:pPr>
      <w:r>
        <w:rPr>
          <w:b/>
          <w:sz w:val="26"/>
          <w:szCs w:val="26"/>
        </w:rPr>
        <w:br w:type="page"/>
      </w:r>
    </w:p>
    <w:p w:rsidR="00985D32" w:rsidRPr="001F6C7A" w:rsidRDefault="00985D32" w:rsidP="00C8136B">
      <w:pPr>
        <w:pStyle w:val="S"/>
        <w:numPr>
          <w:ilvl w:val="0"/>
          <w:numId w:val="7"/>
        </w:numPr>
        <w:ind w:left="0" w:firstLine="0"/>
        <w:jc w:val="center"/>
        <w:rPr>
          <w:b/>
          <w:sz w:val="26"/>
          <w:szCs w:val="26"/>
        </w:rPr>
      </w:pPr>
      <w:r w:rsidRPr="001F6C7A">
        <w:rPr>
          <w:b/>
          <w:sz w:val="26"/>
          <w:szCs w:val="26"/>
        </w:rPr>
        <w:lastRenderedPageBreak/>
        <w:t>ОБЩИЕ СВЕДЕНИЯ О ТЕРРИТОРИИ</w:t>
      </w:r>
    </w:p>
    <w:p w:rsidR="00753367" w:rsidRDefault="00753367" w:rsidP="00C8136B">
      <w:pPr>
        <w:pStyle w:val="S"/>
        <w:contextualSpacing/>
        <w:rPr>
          <w:sz w:val="26"/>
          <w:szCs w:val="26"/>
          <w:lang w:val="en-US"/>
        </w:rPr>
      </w:pPr>
    </w:p>
    <w:p w:rsidR="00A66EE0" w:rsidRPr="001F6C7A" w:rsidRDefault="00C95814" w:rsidP="00C8136B">
      <w:pPr>
        <w:pStyle w:val="S"/>
        <w:contextualSpacing/>
        <w:rPr>
          <w:sz w:val="26"/>
          <w:szCs w:val="26"/>
        </w:rPr>
      </w:pPr>
      <w:r>
        <w:rPr>
          <w:sz w:val="26"/>
          <w:szCs w:val="26"/>
        </w:rPr>
        <w:t>М</w:t>
      </w:r>
      <w:r w:rsidR="00A66EE0" w:rsidRPr="001F6C7A">
        <w:rPr>
          <w:sz w:val="26"/>
          <w:szCs w:val="26"/>
        </w:rPr>
        <w:t>униципально</w:t>
      </w:r>
      <w:r>
        <w:rPr>
          <w:sz w:val="26"/>
          <w:szCs w:val="26"/>
        </w:rPr>
        <w:t>е</w:t>
      </w:r>
      <w:r w:rsidR="00A66EE0" w:rsidRPr="001F6C7A">
        <w:rPr>
          <w:sz w:val="26"/>
          <w:szCs w:val="26"/>
        </w:rPr>
        <w:t xml:space="preserve"> образовани</w:t>
      </w:r>
      <w:r>
        <w:rPr>
          <w:sz w:val="26"/>
          <w:szCs w:val="26"/>
        </w:rPr>
        <w:t xml:space="preserve">е </w:t>
      </w:r>
      <w:r w:rsidRPr="00C95814">
        <w:rPr>
          <w:sz w:val="26"/>
          <w:szCs w:val="26"/>
        </w:rPr>
        <w:t>Кривошеинское сельское поселение</w:t>
      </w:r>
      <w:r w:rsidR="00A66EE0" w:rsidRPr="001F6C7A">
        <w:rPr>
          <w:sz w:val="26"/>
          <w:szCs w:val="26"/>
        </w:rPr>
        <w:t xml:space="preserve"> </w:t>
      </w:r>
      <w:r w:rsidR="0047463C">
        <w:rPr>
          <w:sz w:val="26"/>
          <w:szCs w:val="26"/>
        </w:rPr>
        <w:t xml:space="preserve">(далее также – муниципальное образование, </w:t>
      </w:r>
      <w:r w:rsidR="0047463C" w:rsidRPr="0047463C">
        <w:rPr>
          <w:sz w:val="26"/>
          <w:szCs w:val="26"/>
        </w:rPr>
        <w:t>Кривошеинско</w:t>
      </w:r>
      <w:r w:rsidR="0047463C">
        <w:rPr>
          <w:sz w:val="26"/>
          <w:szCs w:val="26"/>
        </w:rPr>
        <w:t>е</w:t>
      </w:r>
      <w:r w:rsidR="0047463C" w:rsidRPr="0047463C">
        <w:rPr>
          <w:sz w:val="26"/>
          <w:szCs w:val="26"/>
        </w:rPr>
        <w:t xml:space="preserve"> сельско</w:t>
      </w:r>
      <w:r w:rsidR="0047463C">
        <w:rPr>
          <w:sz w:val="26"/>
          <w:szCs w:val="26"/>
        </w:rPr>
        <w:t>е</w:t>
      </w:r>
      <w:r w:rsidR="0047463C" w:rsidRPr="0047463C">
        <w:rPr>
          <w:sz w:val="26"/>
          <w:szCs w:val="26"/>
        </w:rPr>
        <w:t xml:space="preserve"> поселени</w:t>
      </w:r>
      <w:r w:rsidR="0047463C">
        <w:rPr>
          <w:sz w:val="26"/>
          <w:szCs w:val="26"/>
        </w:rPr>
        <w:t>е)</w:t>
      </w:r>
      <w:r w:rsidR="0047463C" w:rsidRPr="0047463C">
        <w:rPr>
          <w:sz w:val="26"/>
          <w:szCs w:val="26"/>
        </w:rPr>
        <w:t xml:space="preserve"> </w:t>
      </w:r>
      <w:r>
        <w:rPr>
          <w:sz w:val="26"/>
          <w:szCs w:val="26"/>
        </w:rPr>
        <w:t>образовано</w:t>
      </w:r>
      <w:r w:rsidR="00A66EE0" w:rsidRPr="001F6C7A">
        <w:rPr>
          <w:sz w:val="26"/>
          <w:szCs w:val="26"/>
        </w:rPr>
        <w:t xml:space="preserve"> в соответствии с Законом Томской области от 11.09.2004</w:t>
      </w:r>
      <w:r>
        <w:rPr>
          <w:sz w:val="26"/>
          <w:szCs w:val="26"/>
        </w:rPr>
        <w:t xml:space="preserve"> </w:t>
      </w:r>
      <w:r w:rsidR="00A66EE0" w:rsidRPr="001F6C7A">
        <w:rPr>
          <w:sz w:val="26"/>
          <w:szCs w:val="26"/>
        </w:rPr>
        <w:t>№</w:t>
      </w:r>
      <w:r w:rsidR="0047463C">
        <w:rPr>
          <w:sz w:val="26"/>
          <w:szCs w:val="26"/>
        </w:rPr>
        <w:t xml:space="preserve"> </w:t>
      </w:r>
      <w:r>
        <w:rPr>
          <w:sz w:val="26"/>
          <w:szCs w:val="26"/>
        </w:rPr>
        <w:t> </w:t>
      </w:r>
      <w:r w:rsidR="00A66EE0" w:rsidRPr="001F6C7A">
        <w:rPr>
          <w:sz w:val="26"/>
          <w:szCs w:val="26"/>
        </w:rPr>
        <w:t>203-ОЗ «О наделении статусом муниципального района, сельского поселения и установлении границ муниципальных образований на территории Кривошеинского района».</w:t>
      </w:r>
    </w:p>
    <w:p w:rsidR="00A66EE0" w:rsidRPr="001F6C7A" w:rsidRDefault="00A66EE0" w:rsidP="00C8136B">
      <w:pPr>
        <w:pStyle w:val="S"/>
        <w:contextualSpacing/>
        <w:rPr>
          <w:sz w:val="26"/>
          <w:szCs w:val="26"/>
        </w:rPr>
      </w:pPr>
      <w:r w:rsidRPr="001F6C7A">
        <w:rPr>
          <w:sz w:val="26"/>
          <w:szCs w:val="26"/>
        </w:rPr>
        <w:t>В состав Кривошеинского сельского поселения входят три населенных пункта: с</w:t>
      </w:r>
      <w:r w:rsidR="00C95814">
        <w:rPr>
          <w:sz w:val="26"/>
          <w:szCs w:val="26"/>
        </w:rPr>
        <w:t xml:space="preserve">ело </w:t>
      </w:r>
      <w:r w:rsidRPr="001F6C7A">
        <w:rPr>
          <w:sz w:val="26"/>
          <w:szCs w:val="26"/>
        </w:rPr>
        <w:t>Кривошеино, с</w:t>
      </w:r>
      <w:r w:rsidR="00C95814">
        <w:rPr>
          <w:sz w:val="26"/>
          <w:szCs w:val="26"/>
        </w:rPr>
        <w:t xml:space="preserve">ело </w:t>
      </w:r>
      <w:r w:rsidRPr="001F6C7A">
        <w:rPr>
          <w:sz w:val="26"/>
          <w:szCs w:val="26"/>
        </w:rPr>
        <w:t>Жуково, д</w:t>
      </w:r>
      <w:r w:rsidR="00C95814">
        <w:rPr>
          <w:sz w:val="26"/>
          <w:szCs w:val="26"/>
        </w:rPr>
        <w:t xml:space="preserve">еревня </w:t>
      </w:r>
      <w:proofErr w:type="spellStart"/>
      <w:r w:rsidRPr="001F6C7A">
        <w:rPr>
          <w:sz w:val="26"/>
          <w:szCs w:val="26"/>
        </w:rPr>
        <w:t>Новоисламбуль</w:t>
      </w:r>
      <w:proofErr w:type="spellEnd"/>
      <w:r w:rsidR="00260987">
        <w:rPr>
          <w:sz w:val="26"/>
          <w:szCs w:val="26"/>
        </w:rPr>
        <w:t>.</w:t>
      </w:r>
      <w:r w:rsidRPr="001F6C7A">
        <w:rPr>
          <w:sz w:val="26"/>
          <w:szCs w:val="26"/>
        </w:rPr>
        <w:t xml:space="preserve"> Административный</w:t>
      </w:r>
      <w:r w:rsidR="00260987">
        <w:rPr>
          <w:sz w:val="26"/>
          <w:szCs w:val="26"/>
        </w:rPr>
        <w:t xml:space="preserve"> центр поселения – </w:t>
      </w:r>
      <w:r w:rsidRPr="00C95814">
        <w:rPr>
          <w:bCs/>
        </w:rPr>
        <w:t>село Кривошеино.</w:t>
      </w:r>
    </w:p>
    <w:p w:rsidR="00A66EE0" w:rsidRPr="001F6C7A" w:rsidRDefault="00A66EE0" w:rsidP="00C8136B">
      <w:pPr>
        <w:pStyle w:val="S"/>
        <w:contextualSpacing/>
        <w:rPr>
          <w:sz w:val="26"/>
          <w:szCs w:val="26"/>
        </w:rPr>
      </w:pPr>
      <w:r w:rsidRPr="001F6C7A">
        <w:rPr>
          <w:sz w:val="26"/>
          <w:szCs w:val="26"/>
        </w:rPr>
        <w:t>Площадь Кривошеинского сельского поселения составляет 55,91 тыс. га.</w:t>
      </w:r>
    </w:p>
    <w:p w:rsidR="00A66EE0" w:rsidRPr="001F6C7A" w:rsidRDefault="00A66EE0" w:rsidP="00C8136B">
      <w:pPr>
        <w:pStyle w:val="S"/>
        <w:contextualSpacing/>
        <w:rPr>
          <w:sz w:val="26"/>
          <w:szCs w:val="26"/>
        </w:rPr>
      </w:pPr>
      <w:r w:rsidRPr="001F6C7A">
        <w:rPr>
          <w:sz w:val="26"/>
          <w:szCs w:val="26"/>
        </w:rPr>
        <w:t>В структуре земельного фонда Кривошеинского поселения земли сельскохозяйственного назначения имеют площадь 9,63 тыс.</w:t>
      </w:r>
      <w:r w:rsidR="00260987">
        <w:rPr>
          <w:sz w:val="26"/>
          <w:szCs w:val="26"/>
        </w:rPr>
        <w:t xml:space="preserve"> </w:t>
      </w:r>
      <w:r w:rsidRPr="001F6C7A">
        <w:rPr>
          <w:sz w:val="26"/>
          <w:szCs w:val="26"/>
        </w:rPr>
        <w:t xml:space="preserve">га, земли населенных пунктов </w:t>
      </w:r>
      <w:r w:rsidR="00260987">
        <w:rPr>
          <w:sz w:val="26"/>
          <w:szCs w:val="26"/>
        </w:rPr>
        <w:t>–</w:t>
      </w:r>
      <w:r w:rsidRPr="001F6C7A">
        <w:rPr>
          <w:sz w:val="26"/>
          <w:szCs w:val="26"/>
        </w:rPr>
        <w:t xml:space="preserve"> 1,09 тыс.</w:t>
      </w:r>
      <w:r w:rsidR="00260987">
        <w:rPr>
          <w:sz w:val="26"/>
          <w:szCs w:val="26"/>
        </w:rPr>
        <w:t xml:space="preserve"> </w:t>
      </w:r>
      <w:r w:rsidRPr="001F6C7A">
        <w:rPr>
          <w:sz w:val="26"/>
          <w:szCs w:val="26"/>
        </w:rPr>
        <w:t xml:space="preserve">га, земли промышленности, транспорта, связи </w:t>
      </w:r>
      <w:r w:rsidR="00260987">
        <w:rPr>
          <w:sz w:val="26"/>
          <w:szCs w:val="26"/>
        </w:rPr>
        <w:t>–</w:t>
      </w:r>
      <w:r w:rsidRPr="001F6C7A">
        <w:rPr>
          <w:sz w:val="26"/>
          <w:szCs w:val="26"/>
        </w:rPr>
        <w:t xml:space="preserve"> 0,13 тыс.</w:t>
      </w:r>
      <w:r w:rsidR="00260987">
        <w:rPr>
          <w:sz w:val="26"/>
          <w:szCs w:val="26"/>
        </w:rPr>
        <w:t xml:space="preserve"> </w:t>
      </w:r>
      <w:r w:rsidRPr="001F6C7A">
        <w:rPr>
          <w:sz w:val="26"/>
          <w:szCs w:val="26"/>
        </w:rPr>
        <w:t xml:space="preserve">га, земли лесного фонда </w:t>
      </w:r>
      <w:r w:rsidR="00260987">
        <w:rPr>
          <w:sz w:val="26"/>
          <w:szCs w:val="26"/>
        </w:rPr>
        <w:t>–</w:t>
      </w:r>
      <w:r w:rsidRPr="001F6C7A">
        <w:rPr>
          <w:sz w:val="26"/>
          <w:szCs w:val="26"/>
        </w:rPr>
        <w:t xml:space="preserve"> 29,5 тыс.</w:t>
      </w:r>
      <w:r w:rsidR="00260987">
        <w:rPr>
          <w:sz w:val="26"/>
          <w:szCs w:val="26"/>
        </w:rPr>
        <w:t xml:space="preserve"> </w:t>
      </w:r>
      <w:r w:rsidRPr="001F6C7A">
        <w:rPr>
          <w:sz w:val="26"/>
          <w:szCs w:val="26"/>
        </w:rPr>
        <w:t xml:space="preserve">га, земли водного фонда </w:t>
      </w:r>
      <w:r w:rsidR="00260987">
        <w:rPr>
          <w:sz w:val="26"/>
          <w:szCs w:val="26"/>
        </w:rPr>
        <w:t>–</w:t>
      </w:r>
      <w:r w:rsidRPr="001F6C7A">
        <w:rPr>
          <w:sz w:val="26"/>
          <w:szCs w:val="26"/>
        </w:rPr>
        <w:t xml:space="preserve"> 3,33 тыс.</w:t>
      </w:r>
      <w:r w:rsidR="00260987">
        <w:rPr>
          <w:sz w:val="26"/>
          <w:szCs w:val="26"/>
        </w:rPr>
        <w:t xml:space="preserve"> </w:t>
      </w:r>
      <w:r w:rsidRPr="001F6C7A">
        <w:rPr>
          <w:sz w:val="26"/>
          <w:szCs w:val="26"/>
        </w:rPr>
        <w:t>га.</w:t>
      </w:r>
    </w:p>
    <w:p w:rsidR="00A66EE0" w:rsidRPr="001F6C7A" w:rsidRDefault="00A66EE0" w:rsidP="00C8136B">
      <w:pPr>
        <w:pStyle w:val="S"/>
        <w:contextualSpacing/>
        <w:rPr>
          <w:sz w:val="26"/>
          <w:szCs w:val="26"/>
        </w:rPr>
      </w:pPr>
      <w:r w:rsidRPr="001F6C7A">
        <w:rPr>
          <w:sz w:val="26"/>
          <w:szCs w:val="26"/>
        </w:rPr>
        <w:t xml:space="preserve">Кривошеинское сельское поселение территориально располагается достаточно благоприятно: является районным центром, находится на незначительном удалении от областного центра, через </w:t>
      </w:r>
      <w:r w:rsidR="0047463C">
        <w:rPr>
          <w:sz w:val="26"/>
          <w:szCs w:val="26"/>
        </w:rPr>
        <w:t xml:space="preserve">с. </w:t>
      </w:r>
      <w:r w:rsidRPr="001F6C7A">
        <w:rPr>
          <w:sz w:val="26"/>
          <w:szCs w:val="26"/>
        </w:rPr>
        <w:t>Кривошеино с юга на север проходит автом</w:t>
      </w:r>
      <w:r w:rsidR="0047463C">
        <w:rPr>
          <w:sz w:val="26"/>
          <w:szCs w:val="26"/>
        </w:rPr>
        <w:t>обильная дорога</w:t>
      </w:r>
      <w:r w:rsidRPr="001F6C7A">
        <w:rPr>
          <w:sz w:val="26"/>
          <w:szCs w:val="26"/>
        </w:rPr>
        <w:t xml:space="preserve"> регионального значения Томск </w:t>
      </w:r>
      <w:r w:rsidR="0047463C">
        <w:rPr>
          <w:sz w:val="26"/>
          <w:szCs w:val="26"/>
        </w:rPr>
        <w:t>–</w:t>
      </w:r>
      <w:r w:rsidRPr="001F6C7A">
        <w:rPr>
          <w:sz w:val="26"/>
          <w:szCs w:val="26"/>
        </w:rPr>
        <w:t xml:space="preserve"> Каргала </w:t>
      </w:r>
      <w:r w:rsidR="0047463C">
        <w:rPr>
          <w:sz w:val="26"/>
          <w:szCs w:val="26"/>
        </w:rPr>
        <w:t>–</w:t>
      </w:r>
      <w:r w:rsidRPr="001F6C7A">
        <w:rPr>
          <w:sz w:val="26"/>
          <w:szCs w:val="26"/>
        </w:rPr>
        <w:t xml:space="preserve"> Колпашево, благодаря чему муниципальное образование </w:t>
      </w:r>
      <w:r w:rsidR="0047463C">
        <w:rPr>
          <w:sz w:val="26"/>
          <w:szCs w:val="26"/>
        </w:rPr>
        <w:t>«</w:t>
      </w:r>
      <w:r w:rsidRPr="001F6C7A">
        <w:rPr>
          <w:sz w:val="26"/>
          <w:szCs w:val="26"/>
        </w:rPr>
        <w:t>Кривошеинское сельское поселение</w:t>
      </w:r>
      <w:r w:rsidR="0047463C">
        <w:rPr>
          <w:sz w:val="26"/>
          <w:szCs w:val="26"/>
        </w:rPr>
        <w:t>»</w:t>
      </w:r>
      <w:r w:rsidRPr="001F6C7A">
        <w:rPr>
          <w:sz w:val="26"/>
          <w:szCs w:val="26"/>
        </w:rPr>
        <w:t xml:space="preserve"> располагает круглогодичным беспрепятственным сообщением с областным центром.</w:t>
      </w:r>
    </w:p>
    <w:p w:rsidR="00A66EE0" w:rsidRDefault="00A66EE0" w:rsidP="00C8136B">
      <w:pPr>
        <w:pStyle w:val="S"/>
        <w:contextualSpacing/>
        <w:rPr>
          <w:sz w:val="26"/>
          <w:szCs w:val="26"/>
        </w:rPr>
      </w:pPr>
      <w:r w:rsidRPr="001F6C7A">
        <w:rPr>
          <w:sz w:val="26"/>
          <w:szCs w:val="26"/>
        </w:rPr>
        <w:t>Численность населения Кривошеинского сельского поселения на 01 января 2016 года составляет 6843 человека.</w:t>
      </w:r>
    </w:p>
    <w:p w:rsidR="00C8136B" w:rsidRPr="001F6C7A" w:rsidRDefault="00C8136B" w:rsidP="00C8136B">
      <w:pPr>
        <w:pStyle w:val="S"/>
        <w:contextualSpacing/>
        <w:rPr>
          <w:sz w:val="26"/>
          <w:szCs w:val="26"/>
        </w:rPr>
      </w:pPr>
    </w:p>
    <w:p w:rsidR="00A66EE0" w:rsidRDefault="00A66EE0" w:rsidP="00C8136B">
      <w:pPr>
        <w:spacing w:after="120" w:line="240" w:lineRule="auto"/>
        <w:jc w:val="center"/>
        <w:textAlignment w:val="baseline"/>
        <w:rPr>
          <w:rFonts w:ascii="Times New Roman" w:hAnsi="Times New Roman" w:cs="Times New Roman"/>
          <w:b/>
          <w:bCs/>
          <w:sz w:val="26"/>
          <w:szCs w:val="26"/>
          <w:bdr w:val="none" w:sz="0" w:space="0" w:color="auto" w:frame="1"/>
          <w:lang w:eastAsia="ru-RU"/>
        </w:rPr>
      </w:pPr>
      <w:r w:rsidRPr="001F6C7A">
        <w:rPr>
          <w:rFonts w:ascii="Times New Roman" w:hAnsi="Times New Roman" w:cs="Times New Roman"/>
          <w:b/>
          <w:bCs/>
          <w:sz w:val="26"/>
          <w:szCs w:val="26"/>
          <w:bdr w:val="none" w:sz="0" w:space="0" w:color="auto" w:frame="1"/>
          <w:lang w:eastAsia="ru-RU"/>
        </w:rPr>
        <w:t xml:space="preserve">Населенные пункты в границах </w:t>
      </w:r>
      <w:r w:rsidR="00C8136B" w:rsidRPr="00C8136B">
        <w:rPr>
          <w:rFonts w:ascii="Times New Roman" w:hAnsi="Times New Roman" w:cs="Times New Roman"/>
          <w:b/>
          <w:bCs/>
          <w:sz w:val="26"/>
          <w:szCs w:val="26"/>
          <w:bdr w:val="none" w:sz="0" w:space="0" w:color="auto" w:frame="1"/>
          <w:lang w:eastAsia="ru-RU"/>
        </w:rPr>
        <w:t xml:space="preserve">Кривошеинского сельского </w:t>
      </w:r>
      <w:r w:rsidRPr="001F6C7A">
        <w:rPr>
          <w:rFonts w:ascii="Times New Roman" w:hAnsi="Times New Roman" w:cs="Times New Roman"/>
          <w:b/>
          <w:bCs/>
          <w:sz w:val="26"/>
          <w:szCs w:val="26"/>
          <w:bdr w:val="none" w:sz="0" w:space="0" w:color="auto" w:frame="1"/>
          <w:lang w:eastAsia="ru-RU"/>
        </w:rPr>
        <w:t>поселения</w:t>
      </w:r>
    </w:p>
    <w:tbl>
      <w:tblP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0F0EB"/>
        <w:tblCellMar>
          <w:left w:w="0" w:type="dxa"/>
          <w:right w:w="0" w:type="dxa"/>
        </w:tblCellMar>
        <w:tblLook w:val="04A0"/>
      </w:tblPr>
      <w:tblGrid>
        <w:gridCol w:w="3305"/>
        <w:gridCol w:w="3305"/>
        <w:gridCol w:w="2866"/>
      </w:tblGrid>
      <w:tr w:rsidR="00DD05D6" w:rsidRPr="001F6C7A" w:rsidTr="00C8136B">
        <w:trPr>
          <w:trHeight w:val="322"/>
        </w:trPr>
        <w:tc>
          <w:tcPr>
            <w:tcW w:w="3305" w:type="dxa"/>
            <w:vMerge w:val="restart"/>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b/>
                <w:bCs/>
                <w:sz w:val="26"/>
                <w:szCs w:val="26"/>
                <w:lang w:eastAsia="ru-RU"/>
              </w:rPr>
            </w:pPr>
            <w:r w:rsidRPr="00A66EE0">
              <w:rPr>
                <w:rFonts w:ascii="Times New Roman" w:eastAsia="Times New Roman" w:hAnsi="Times New Roman" w:cs="Times New Roman"/>
                <w:b/>
                <w:bCs/>
                <w:sz w:val="26"/>
                <w:szCs w:val="26"/>
                <w:lang w:eastAsia="ru-RU"/>
              </w:rPr>
              <w:t>Наименование населенного пункта</w:t>
            </w:r>
          </w:p>
        </w:tc>
        <w:tc>
          <w:tcPr>
            <w:tcW w:w="3305" w:type="dxa"/>
            <w:vMerge w:val="restart"/>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b/>
                <w:bCs/>
                <w:sz w:val="26"/>
                <w:szCs w:val="26"/>
                <w:lang w:eastAsia="ru-RU"/>
              </w:rPr>
            </w:pPr>
            <w:r w:rsidRPr="00A66EE0">
              <w:rPr>
                <w:rFonts w:ascii="Times New Roman" w:eastAsia="Times New Roman" w:hAnsi="Times New Roman" w:cs="Times New Roman"/>
                <w:b/>
                <w:bCs/>
                <w:sz w:val="26"/>
                <w:szCs w:val="26"/>
                <w:lang w:eastAsia="ru-RU"/>
              </w:rPr>
              <w:t>Площадь земель в границах населенных пунктов (га)</w:t>
            </w:r>
          </w:p>
        </w:tc>
        <w:tc>
          <w:tcPr>
            <w:tcW w:w="2866" w:type="dxa"/>
            <w:vMerge w:val="restart"/>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b/>
                <w:bCs/>
                <w:sz w:val="26"/>
                <w:szCs w:val="26"/>
                <w:lang w:eastAsia="ru-RU"/>
              </w:rPr>
            </w:pPr>
            <w:r w:rsidRPr="00A66EE0">
              <w:rPr>
                <w:rFonts w:ascii="Times New Roman" w:eastAsia="Times New Roman" w:hAnsi="Times New Roman" w:cs="Times New Roman"/>
                <w:b/>
                <w:bCs/>
                <w:sz w:val="26"/>
                <w:szCs w:val="26"/>
                <w:lang w:eastAsia="ru-RU"/>
              </w:rPr>
              <w:t>Расстояние до адм</w:t>
            </w:r>
            <w:r w:rsidR="0047463C">
              <w:rPr>
                <w:rFonts w:ascii="Times New Roman" w:eastAsia="Times New Roman" w:hAnsi="Times New Roman" w:cs="Times New Roman"/>
                <w:b/>
                <w:bCs/>
                <w:sz w:val="26"/>
                <w:szCs w:val="26"/>
                <w:lang w:eastAsia="ru-RU"/>
              </w:rPr>
              <w:t>инистративного</w:t>
            </w:r>
            <w:r w:rsidRPr="00A66EE0">
              <w:rPr>
                <w:rFonts w:ascii="Times New Roman" w:eastAsia="Times New Roman" w:hAnsi="Times New Roman" w:cs="Times New Roman"/>
                <w:b/>
                <w:bCs/>
                <w:sz w:val="26"/>
                <w:szCs w:val="26"/>
                <w:lang w:eastAsia="ru-RU"/>
              </w:rPr>
              <w:t xml:space="preserve"> центра поселения (км)</w:t>
            </w:r>
          </w:p>
        </w:tc>
      </w:tr>
      <w:tr w:rsidR="00DD05D6" w:rsidRPr="001F6C7A" w:rsidTr="00C8136B">
        <w:trPr>
          <w:trHeight w:val="322"/>
        </w:trPr>
        <w:tc>
          <w:tcPr>
            <w:tcW w:w="3305" w:type="dxa"/>
            <w:vMerge/>
            <w:shd w:val="clear" w:color="auto" w:fill="auto"/>
            <w:vAlign w:val="bottom"/>
            <w:hideMark/>
          </w:tcPr>
          <w:p w:rsidR="00A66EE0" w:rsidRPr="00A66EE0" w:rsidRDefault="00A66EE0" w:rsidP="00C8136B">
            <w:pPr>
              <w:spacing w:after="0" w:line="240" w:lineRule="auto"/>
              <w:rPr>
                <w:rFonts w:ascii="Times New Roman" w:eastAsia="Times New Roman" w:hAnsi="Times New Roman" w:cs="Times New Roman"/>
                <w:b/>
                <w:bCs/>
                <w:sz w:val="26"/>
                <w:szCs w:val="26"/>
                <w:lang w:eastAsia="ru-RU"/>
              </w:rPr>
            </w:pPr>
          </w:p>
        </w:tc>
        <w:tc>
          <w:tcPr>
            <w:tcW w:w="3305" w:type="dxa"/>
            <w:vMerge/>
            <w:shd w:val="clear" w:color="auto" w:fill="auto"/>
            <w:vAlign w:val="bottom"/>
            <w:hideMark/>
          </w:tcPr>
          <w:p w:rsidR="00A66EE0" w:rsidRPr="00A66EE0" w:rsidRDefault="00A66EE0" w:rsidP="00C8136B">
            <w:pPr>
              <w:spacing w:after="0" w:line="240" w:lineRule="auto"/>
              <w:rPr>
                <w:rFonts w:ascii="Times New Roman" w:eastAsia="Times New Roman" w:hAnsi="Times New Roman" w:cs="Times New Roman"/>
                <w:b/>
                <w:bCs/>
                <w:sz w:val="26"/>
                <w:szCs w:val="26"/>
                <w:lang w:eastAsia="ru-RU"/>
              </w:rPr>
            </w:pPr>
          </w:p>
        </w:tc>
        <w:tc>
          <w:tcPr>
            <w:tcW w:w="2866" w:type="dxa"/>
            <w:vMerge/>
            <w:shd w:val="clear" w:color="auto" w:fill="auto"/>
            <w:vAlign w:val="bottom"/>
            <w:hideMark/>
          </w:tcPr>
          <w:p w:rsidR="00A66EE0" w:rsidRPr="00A66EE0" w:rsidRDefault="00A66EE0" w:rsidP="00C8136B">
            <w:pPr>
              <w:spacing w:after="0" w:line="240" w:lineRule="auto"/>
              <w:rPr>
                <w:rFonts w:ascii="Times New Roman" w:eastAsia="Times New Roman" w:hAnsi="Times New Roman" w:cs="Times New Roman"/>
                <w:b/>
                <w:bCs/>
                <w:sz w:val="26"/>
                <w:szCs w:val="26"/>
                <w:lang w:eastAsia="ru-RU"/>
              </w:rPr>
            </w:pPr>
          </w:p>
        </w:tc>
      </w:tr>
      <w:tr w:rsidR="00DD05D6" w:rsidRPr="001F6C7A" w:rsidTr="00C8136B">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с.</w:t>
            </w:r>
            <w:r w:rsidR="0047463C">
              <w:rPr>
                <w:rFonts w:ascii="Times New Roman" w:eastAsia="Times New Roman" w:hAnsi="Times New Roman" w:cs="Times New Roman"/>
                <w:sz w:val="26"/>
                <w:szCs w:val="26"/>
                <w:lang w:eastAsia="ru-RU"/>
              </w:rPr>
              <w:t xml:space="preserve"> </w:t>
            </w:r>
            <w:r w:rsidRPr="00A66EE0">
              <w:rPr>
                <w:rFonts w:ascii="Times New Roman" w:eastAsia="Times New Roman" w:hAnsi="Times New Roman" w:cs="Times New Roman"/>
                <w:sz w:val="26"/>
                <w:szCs w:val="26"/>
                <w:lang w:eastAsia="ru-RU"/>
              </w:rPr>
              <w:t>Кривошеино</w:t>
            </w:r>
          </w:p>
        </w:tc>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973,2</w:t>
            </w:r>
          </w:p>
        </w:tc>
        <w:tc>
          <w:tcPr>
            <w:tcW w:w="2866"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w:t>
            </w:r>
          </w:p>
        </w:tc>
      </w:tr>
      <w:tr w:rsidR="00DD05D6" w:rsidRPr="001F6C7A" w:rsidTr="00C8136B">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с.</w:t>
            </w:r>
            <w:r w:rsidR="0047463C">
              <w:rPr>
                <w:rFonts w:ascii="Times New Roman" w:eastAsia="Times New Roman" w:hAnsi="Times New Roman" w:cs="Times New Roman"/>
                <w:sz w:val="26"/>
                <w:szCs w:val="26"/>
                <w:lang w:eastAsia="ru-RU"/>
              </w:rPr>
              <w:t xml:space="preserve"> </w:t>
            </w:r>
            <w:r w:rsidRPr="00A66EE0">
              <w:rPr>
                <w:rFonts w:ascii="Times New Roman" w:eastAsia="Times New Roman" w:hAnsi="Times New Roman" w:cs="Times New Roman"/>
                <w:sz w:val="26"/>
                <w:szCs w:val="26"/>
                <w:lang w:eastAsia="ru-RU"/>
              </w:rPr>
              <w:t>Жуково</w:t>
            </w:r>
          </w:p>
        </w:tc>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71,25</w:t>
            </w:r>
          </w:p>
        </w:tc>
        <w:tc>
          <w:tcPr>
            <w:tcW w:w="2866"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9</w:t>
            </w:r>
          </w:p>
        </w:tc>
      </w:tr>
      <w:tr w:rsidR="00DD05D6" w:rsidRPr="001F6C7A" w:rsidTr="00C8136B">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д.</w:t>
            </w:r>
            <w:r w:rsidR="0047463C">
              <w:rPr>
                <w:rFonts w:ascii="Times New Roman" w:eastAsia="Times New Roman" w:hAnsi="Times New Roman" w:cs="Times New Roman"/>
                <w:sz w:val="26"/>
                <w:szCs w:val="26"/>
                <w:lang w:eastAsia="ru-RU"/>
              </w:rPr>
              <w:t xml:space="preserve"> </w:t>
            </w:r>
            <w:proofErr w:type="spellStart"/>
            <w:r w:rsidRPr="00A66EE0">
              <w:rPr>
                <w:rFonts w:ascii="Times New Roman" w:eastAsia="Times New Roman" w:hAnsi="Times New Roman" w:cs="Times New Roman"/>
                <w:sz w:val="26"/>
                <w:szCs w:val="26"/>
                <w:lang w:eastAsia="ru-RU"/>
              </w:rPr>
              <w:t>Новоисламбуль</w:t>
            </w:r>
            <w:proofErr w:type="spellEnd"/>
          </w:p>
        </w:tc>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50,0</w:t>
            </w:r>
          </w:p>
        </w:tc>
        <w:tc>
          <w:tcPr>
            <w:tcW w:w="2866"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15</w:t>
            </w:r>
          </w:p>
        </w:tc>
      </w:tr>
      <w:tr w:rsidR="00DD05D6" w:rsidRPr="001F6C7A" w:rsidTr="00C8136B">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Всего</w:t>
            </w:r>
          </w:p>
        </w:tc>
        <w:tc>
          <w:tcPr>
            <w:tcW w:w="3305" w:type="dxa"/>
            <w:shd w:val="clear" w:color="auto" w:fill="auto"/>
            <w:tcMar>
              <w:top w:w="120" w:type="dxa"/>
              <w:left w:w="120" w:type="dxa"/>
              <w:bottom w:w="120" w:type="dxa"/>
              <w:right w:w="120" w:type="dxa"/>
            </w:tcMar>
            <w:hideMark/>
          </w:tcPr>
          <w:p w:rsidR="00A66EE0" w:rsidRPr="00A66EE0" w:rsidRDefault="00A66EE0" w:rsidP="00C8136B">
            <w:pPr>
              <w:spacing w:after="0" w:line="240" w:lineRule="auto"/>
              <w:jc w:val="center"/>
              <w:rPr>
                <w:rFonts w:ascii="Times New Roman" w:eastAsia="Times New Roman" w:hAnsi="Times New Roman" w:cs="Times New Roman"/>
                <w:sz w:val="26"/>
                <w:szCs w:val="26"/>
                <w:lang w:eastAsia="ru-RU"/>
              </w:rPr>
            </w:pPr>
            <w:r w:rsidRPr="00A66EE0">
              <w:rPr>
                <w:rFonts w:ascii="Times New Roman" w:eastAsia="Times New Roman" w:hAnsi="Times New Roman" w:cs="Times New Roman"/>
                <w:sz w:val="26"/>
                <w:szCs w:val="26"/>
                <w:lang w:eastAsia="ru-RU"/>
              </w:rPr>
              <w:t>1094,45</w:t>
            </w:r>
          </w:p>
        </w:tc>
        <w:tc>
          <w:tcPr>
            <w:tcW w:w="2866" w:type="dxa"/>
            <w:shd w:val="clear" w:color="auto" w:fill="auto"/>
            <w:tcMar>
              <w:top w:w="120" w:type="dxa"/>
              <w:left w:w="120" w:type="dxa"/>
              <w:bottom w:w="120" w:type="dxa"/>
              <w:right w:w="120" w:type="dxa"/>
            </w:tcMar>
            <w:hideMark/>
          </w:tcPr>
          <w:p w:rsidR="0047463C" w:rsidRPr="00A66EE0" w:rsidRDefault="0047463C" w:rsidP="00C8136B">
            <w:pPr>
              <w:spacing w:after="0" w:line="240" w:lineRule="auto"/>
              <w:rPr>
                <w:rFonts w:ascii="Times New Roman" w:eastAsia="Times New Roman" w:hAnsi="Times New Roman" w:cs="Times New Roman"/>
                <w:sz w:val="26"/>
                <w:szCs w:val="26"/>
                <w:lang w:eastAsia="ru-RU"/>
              </w:rPr>
            </w:pPr>
          </w:p>
        </w:tc>
      </w:tr>
    </w:tbl>
    <w:p w:rsidR="0047463C" w:rsidRDefault="0047463C" w:rsidP="00C8136B">
      <w:pPr>
        <w:pStyle w:val="S"/>
        <w:contextualSpacing/>
        <w:rPr>
          <w:sz w:val="26"/>
          <w:szCs w:val="26"/>
        </w:rPr>
      </w:pPr>
    </w:p>
    <w:p w:rsidR="0047463C" w:rsidRPr="0047463C" w:rsidRDefault="0047463C" w:rsidP="00C8136B">
      <w:pPr>
        <w:pStyle w:val="S"/>
        <w:contextualSpacing/>
        <w:rPr>
          <w:sz w:val="26"/>
          <w:szCs w:val="26"/>
        </w:rPr>
      </w:pPr>
      <w:r w:rsidRPr="0047463C">
        <w:rPr>
          <w:sz w:val="26"/>
          <w:szCs w:val="26"/>
        </w:rPr>
        <w:t>Схема планировочной структуры</w:t>
      </w:r>
      <w:r>
        <w:rPr>
          <w:sz w:val="26"/>
          <w:szCs w:val="26"/>
        </w:rPr>
        <w:t xml:space="preserve"> </w:t>
      </w:r>
      <w:r w:rsidRPr="0047463C">
        <w:rPr>
          <w:sz w:val="26"/>
          <w:szCs w:val="26"/>
        </w:rPr>
        <w:t xml:space="preserve">Кривошеинского сельского поселения </w:t>
      </w:r>
      <w:r>
        <w:rPr>
          <w:sz w:val="26"/>
          <w:szCs w:val="26"/>
        </w:rPr>
        <w:t>представлена на рисунке 1.</w:t>
      </w:r>
    </w:p>
    <w:p w:rsidR="00985D32" w:rsidRPr="001F6C7A" w:rsidRDefault="00E43C0C" w:rsidP="000750D4">
      <w:pPr>
        <w:pStyle w:val="S"/>
        <w:spacing w:after="120"/>
        <w:ind w:right="-2" w:firstLine="0"/>
        <w:rPr>
          <w:sz w:val="26"/>
          <w:szCs w:val="26"/>
        </w:rPr>
      </w:pPr>
      <w:r w:rsidRPr="001F6C7A">
        <w:rPr>
          <w:noProof/>
          <w:sz w:val="26"/>
          <w:szCs w:val="26"/>
        </w:rPr>
        <w:lastRenderedPageBreak/>
        <w:drawing>
          <wp:inline distT="0" distB="0" distL="0" distR="0">
            <wp:extent cx="5940425" cy="5193341"/>
            <wp:effectExtent l="19050" t="19050" r="22225" b="26670"/>
            <wp:docPr id="1" name="Рисунок 1" descr="C:\Documents and Settings\Lera.TER-PLAN\Рабочий стол\1зап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Lera.TER-PLAN\Рабочий стол\1записка.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2" t="1707" r="19545" b="1997"/>
                    <a:stretch>
                      <a:fillRect/>
                    </a:stretch>
                  </pic:blipFill>
                  <pic:spPr bwMode="auto">
                    <a:xfrm>
                      <a:off x="0" y="0"/>
                      <a:ext cx="5940425" cy="5193341"/>
                    </a:xfrm>
                    <a:prstGeom prst="rect">
                      <a:avLst/>
                    </a:prstGeom>
                    <a:noFill/>
                    <a:ln>
                      <a:solidFill>
                        <a:schemeClr val="tx1"/>
                      </a:solidFill>
                    </a:ln>
                  </pic:spPr>
                </pic:pic>
              </a:graphicData>
            </a:graphic>
          </wp:inline>
        </w:drawing>
      </w:r>
    </w:p>
    <w:p w:rsidR="00E43C0C" w:rsidRPr="001F6C7A" w:rsidRDefault="00E43C0C" w:rsidP="005606D6">
      <w:pPr>
        <w:pStyle w:val="S"/>
        <w:ind w:firstLine="0"/>
        <w:jc w:val="left"/>
        <w:rPr>
          <w:i/>
          <w:sz w:val="26"/>
          <w:szCs w:val="26"/>
        </w:rPr>
      </w:pPr>
      <w:r w:rsidRPr="001F6C7A">
        <w:rPr>
          <w:i/>
          <w:sz w:val="26"/>
          <w:szCs w:val="26"/>
        </w:rPr>
        <w:t xml:space="preserve">Рисунок </w:t>
      </w:r>
      <w:r w:rsidR="0047463C">
        <w:rPr>
          <w:i/>
          <w:sz w:val="26"/>
          <w:szCs w:val="26"/>
        </w:rPr>
        <w:t>1</w:t>
      </w:r>
      <w:r w:rsidR="005606D6">
        <w:rPr>
          <w:i/>
          <w:sz w:val="26"/>
          <w:szCs w:val="26"/>
        </w:rPr>
        <w:t>.</w:t>
      </w:r>
      <w:r w:rsidRPr="001F6C7A">
        <w:rPr>
          <w:i/>
          <w:sz w:val="26"/>
          <w:szCs w:val="26"/>
        </w:rPr>
        <w:t xml:space="preserve"> Схема планировочной структуры</w:t>
      </w:r>
      <w:r w:rsidR="005606D6">
        <w:rPr>
          <w:i/>
          <w:sz w:val="26"/>
          <w:szCs w:val="26"/>
        </w:rPr>
        <w:t xml:space="preserve"> </w:t>
      </w:r>
      <w:r w:rsidR="0047463C" w:rsidRPr="0047463C">
        <w:rPr>
          <w:i/>
          <w:sz w:val="26"/>
          <w:szCs w:val="26"/>
        </w:rPr>
        <w:t xml:space="preserve">Кривошеинского сельского поселения </w:t>
      </w:r>
    </w:p>
    <w:p w:rsidR="003E6A3A" w:rsidRDefault="003E6A3A" w:rsidP="003E6A3A">
      <w:pPr>
        <w:pStyle w:val="S"/>
        <w:rPr>
          <w:sz w:val="26"/>
          <w:szCs w:val="26"/>
        </w:rPr>
      </w:pPr>
    </w:p>
    <w:p w:rsidR="00985D32" w:rsidRPr="001F6C7A" w:rsidRDefault="0024035D" w:rsidP="003E6A3A">
      <w:pPr>
        <w:pStyle w:val="S"/>
        <w:rPr>
          <w:sz w:val="26"/>
          <w:szCs w:val="26"/>
        </w:rPr>
      </w:pPr>
      <w:r w:rsidRPr="001F6C7A">
        <w:rPr>
          <w:sz w:val="26"/>
          <w:szCs w:val="26"/>
        </w:rPr>
        <w:t xml:space="preserve">Полная информация о планах и программах комплексного социально-экономического развития муниципального образования; результаты анализа использования территорий поселения, возможных направлений развития территорий и прогнозируемых ограничений их использования; обоснования выбранного варианта размещения объектов местного значения поселения; оценка возможного влияния планируемых для размещения объектов местного значения поселения на комплексное развитие территорий; сведения об утвержденных документами территориального планирования Российской Федерации, документами территориального планирования Томской области, документами территориального планирования муниципального района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перечень и характеристики основных факторов риска возникновения чрезвычайных ситуаций природного и техногенного характера содержатся в материалах по обоснованию проекта </w:t>
      </w:r>
      <w:r w:rsidR="009A2B92">
        <w:rPr>
          <w:sz w:val="26"/>
          <w:szCs w:val="26"/>
        </w:rPr>
        <w:t>Г</w:t>
      </w:r>
      <w:r w:rsidRPr="001F6C7A">
        <w:rPr>
          <w:sz w:val="26"/>
          <w:szCs w:val="26"/>
        </w:rPr>
        <w:t>енерального плана поселени</w:t>
      </w:r>
      <w:r w:rsidR="009A2B92">
        <w:rPr>
          <w:sz w:val="26"/>
          <w:szCs w:val="26"/>
        </w:rPr>
        <w:t>я</w:t>
      </w:r>
      <w:r w:rsidRPr="001F6C7A">
        <w:rPr>
          <w:sz w:val="26"/>
          <w:szCs w:val="26"/>
        </w:rPr>
        <w:t>, выполненного ОАО «</w:t>
      </w:r>
      <w:proofErr w:type="spellStart"/>
      <w:r w:rsidRPr="001F6C7A">
        <w:rPr>
          <w:sz w:val="26"/>
          <w:szCs w:val="26"/>
        </w:rPr>
        <w:t>СибНИИградостроительства</w:t>
      </w:r>
      <w:proofErr w:type="spellEnd"/>
      <w:r w:rsidRPr="001F6C7A">
        <w:rPr>
          <w:sz w:val="26"/>
          <w:szCs w:val="26"/>
        </w:rPr>
        <w:t>» (г.</w:t>
      </w:r>
      <w:r w:rsidR="00753367">
        <w:rPr>
          <w:sz w:val="26"/>
          <w:szCs w:val="26"/>
          <w:lang w:val="en-US"/>
        </w:rPr>
        <w:t> </w:t>
      </w:r>
      <w:r w:rsidRPr="001F6C7A">
        <w:rPr>
          <w:sz w:val="26"/>
          <w:szCs w:val="26"/>
        </w:rPr>
        <w:t>Новосибирск</w:t>
      </w:r>
      <w:r w:rsidR="00E87C78" w:rsidRPr="001F6C7A">
        <w:rPr>
          <w:sz w:val="26"/>
          <w:szCs w:val="26"/>
        </w:rPr>
        <w:t xml:space="preserve">) по заказу Администрации </w:t>
      </w:r>
      <w:r w:rsidRPr="001F6C7A">
        <w:rPr>
          <w:sz w:val="26"/>
          <w:szCs w:val="26"/>
        </w:rPr>
        <w:t>Кривошеинско</w:t>
      </w:r>
      <w:r w:rsidR="006E45EF">
        <w:rPr>
          <w:sz w:val="26"/>
          <w:szCs w:val="26"/>
        </w:rPr>
        <w:t>го</w:t>
      </w:r>
      <w:r w:rsidRPr="001F6C7A">
        <w:rPr>
          <w:sz w:val="26"/>
          <w:szCs w:val="26"/>
        </w:rPr>
        <w:t xml:space="preserve"> сельско</w:t>
      </w:r>
      <w:r w:rsidR="006E45EF">
        <w:rPr>
          <w:sz w:val="26"/>
          <w:szCs w:val="26"/>
        </w:rPr>
        <w:t>го</w:t>
      </w:r>
      <w:r w:rsidRPr="001F6C7A">
        <w:rPr>
          <w:sz w:val="26"/>
          <w:szCs w:val="26"/>
        </w:rPr>
        <w:t xml:space="preserve"> поселени</w:t>
      </w:r>
      <w:r w:rsidR="006E45EF">
        <w:rPr>
          <w:sz w:val="26"/>
          <w:szCs w:val="26"/>
        </w:rPr>
        <w:t>я</w:t>
      </w:r>
      <w:r w:rsidRPr="001F6C7A">
        <w:rPr>
          <w:sz w:val="26"/>
          <w:szCs w:val="26"/>
        </w:rPr>
        <w:t xml:space="preserve"> в 201</w:t>
      </w:r>
      <w:r w:rsidR="006E45EF">
        <w:rPr>
          <w:sz w:val="26"/>
          <w:szCs w:val="26"/>
        </w:rPr>
        <w:t>2</w:t>
      </w:r>
      <w:r w:rsidRPr="001F6C7A">
        <w:rPr>
          <w:sz w:val="26"/>
          <w:szCs w:val="26"/>
        </w:rPr>
        <w:t xml:space="preserve"> году.</w:t>
      </w:r>
    </w:p>
    <w:p w:rsidR="0024035D" w:rsidRPr="001F6C7A" w:rsidRDefault="00E43C0C" w:rsidP="00C8136B">
      <w:pPr>
        <w:pStyle w:val="11"/>
        <w:numPr>
          <w:ilvl w:val="0"/>
          <w:numId w:val="7"/>
        </w:numPr>
        <w:spacing w:after="0" w:line="240" w:lineRule="auto"/>
        <w:ind w:left="0" w:firstLine="0"/>
        <w:contextualSpacing/>
        <w:jc w:val="center"/>
        <w:rPr>
          <w:rFonts w:ascii="Times New Roman" w:hAnsi="Times New Roman" w:cs="Times New Roman"/>
          <w:b/>
          <w:sz w:val="26"/>
          <w:szCs w:val="26"/>
        </w:rPr>
      </w:pPr>
      <w:r w:rsidRPr="001F6C7A">
        <w:rPr>
          <w:rFonts w:ascii="Times New Roman" w:hAnsi="Times New Roman" w:cs="Times New Roman"/>
          <w:b/>
          <w:bCs/>
          <w:sz w:val="26"/>
          <w:szCs w:val="26"/>
        </w:rPr>
        <w:lastRenderedPageBreak/>
        <w:t>ОБОСНОВАНИЕ ПРЕДЛОЖЕНИЙ П</w:t>
      </w:r>
      <w:r w:rsidR="006E45EF">
        <w:rPr>
          <w:rFonts w:ascii="Times New Roman" w:hAnsi="Times New Roman" w:cs="Times New Roman"/>
          <w:b/>
          <w:bCs/>
          <w:sz w:val="26"/>
          <w:szCs w:val="26"/>
        </w:rPr>
        <w:t>О ТЕРРИТОРИАЛЬНОМУ ПЛАНИРОВАНИЮ</w:t>
      </w:r>
    </w:p>
    <w:p w:rsidR="006E45EF" w:rsidRDefault="006E45EF" w:rsidP="00C8136B">
      <w:pPr>
        <w:pStyle w:val="11"/>
        <w:spacing w:after="0" w:line="240" w:lineRule="auto"/>
        <w:ind w:left="0" w:firstLine="708"/>
        <w:contextualSpacing/>
        <w:jc w:val="both"/>
        <w:rPr>
          <w:rFonts w:ascii="Times New Roman" w:hAnsi="Times New Roman" w:cs="Times New Roman"/>
          <w:sz w:val="26"/>
          <w:szCs w:val="26"/>
        </w:rPr>
      </w:pPr>
    </w:p>
    <w:p w:rsidR="006E45EF" w:rsidRDefault="006E45EF" w:rsidP="00C8136B">
      <w:pPr>
        <w:pStyle w:val="11"/>
        <w:spacing w:after="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Проект и</w:t>
      </w:r>
      <w:r w:rsidR="00E43C0C" w:rsidRPr="001F6C7A">
        <w:rPr>
          <w:rFonts w:ascii="Times New Roman" w:hAnsi="Times New Roman" w:cs="Times New Roman"/>
          <w:sz w:val="26"/>
          <w:szCs w:val="26"/>
        </w:rPr>
        <w:t>зменений в Г</w:t>
      </w:r>
      <w:r w:rsidR="00454E63" w:rsidRPr="001F6C7A">
        <w:rPr>
          <w:rFonts w:ascii="Times New Roman" w:hAnsi="Times New Roman" w:cs="Times New Roman"/>
          <w:sz w:val="26"/>
          <w:szCs w:val="26"/>
        </w:rPr>
        <w:t xml:space="preserve">енеральный план </w:t>
      </w:r>
      <w:r w:rsidR="00286563">
        <w:rPr>
          <w:rFonts w:ascii="Times New Roman" w:hAnsi="Times New Roman" w:cs="Times New Roman"/>
          <w:sz w:val="26"/>
          <w:szCs w:val="26"/>
        </w:rPr>
        <w:t xml:space="preserve">поселения </w:t>
      </w:r>
      <w:r>
        <w:rPr>
          <w:rFonts w:ascii="Times New Roman" w:hAnsi="Times New Roman" w:cs="Times New Roman"/>
          <w:sz w:val="26"/>
          <w:szCs w:val="26"/>
        </w:rPr>
        <w:t xml:space="preserve">подготовлен </w:t>
      </w:r>
      <w:r w:rsidRPr="006E45EF">
        <w:rPr>
          <w:rFonts w:ascii="Times New Roman" w:hAnsi="Times New Roman" w:cs="Times New Roman"/>
          <w:sz w:val="26"/>
          <w:szCs w:val="26"/>
        </w:rPr>
        <w:t>по предложению Администрации Кривошеинского сельского поселения</w:t>
      </w:r>
      <w:r>
        <w:rPr>
          <w:rFonts w:ascii="Times New Roman" w:hAnsi="Times New Roman" w:cs="Times New Roman"/>
          <w:sz w:val="26"/>
          <w:szCs w:val="26"/>
        </w:rPr>
        <w:t xml:space="preserve"> в отношении </w:t>
      </w:r>
      <w:r w:rsidRPr="006E45EF">
        <w:rPr>
          <w:rFonts w:ascii="Times New Roman" w:hAnsi="Times New Roman" w:cs="Times New Roman"/>
          <w:sz w:val="26"/>
          <w:szCs w:val="26"/>
        </w:rPr>
        <w:t>Карт</w:t>
      </w:r>
      <w:r>
        <w:rPr>
          <w:rFonts w:ascii="Times New Roman" w:hAnsi="Times New Roman" w:cs="Times New Roman"/>
          <w:sz w:val="26"/>
          <w:szCs w:val="26"/>
        </w:rPr>
        <w:t>ы</w:t>
      </w:r>
      <w:r w:rsidRPr="006E45EF">
        <w:rPr>
          <w:rFonts w:ascii="Times New Roman" w:hAnsi="Times New Roman" w:cs="Times New Roman"/>
          <w:sz w:val="26"/>
          <w:szCs w:val="26"/>
        </w:rPr>
        <w:t xml:space="preserve"> планируемых границ населённых пунктов</w:t>
      </w:r>
      <w:r>
        <w:rPr>
          <w:rFonts w:ascii="Times New Roman" w:hAnsi="Times New Roman" w:cs="Times New Roman"/>
          <w:sz w:val="26"/>
          <w:szCs w:val="26"/>
        </w:rPr>
        <w:t xml:space="preserve"> в части уточнения </w:t>
      </w:r>
      <w:r w:rsidR="00753367">
        <w:rPr>
          <w:rFonts w:ascii="Times New Roman" w:hAnsi="Times New Roman" w:cs="Times New Roman"/>
          <w:sz w:val="26"/>
          <w:szCs w:val="26"/>
        </w:rPr>
        <w:t>местоположения</w:t>
      </w:r>
      <w:r>
        <w:rPr>
          <w:rFonts w:ascii="Times New Roman" w:hAnsi="Times New Roman" w:cs="Times New Roman"/>
          <w:sz w:val="26"/>
          <w:szCs w:val="26"/>
        </w:rPr>
        <w:t xml:space="preserve"> </w:t>
      </w:r>
      <w:r w:rsidRPr="006E45EF">
        <w:rPr>
          <w:rFonts w:ascii="Times New Roman" w:hAnsi="Times New Roman" w:cs="Times New Roman"/>
          <w:sz w:val="26"/>
          <w:szCs w:val="26"/>
        </w:rPr>
        <w:t>границ населенных пунктов</w:t>
      </w:r>
      <w:r>
        <w:rPr>
          <w:rFonts w:ascii="Times New Roman" w:hAnsi="Times New Roman" w:cs="Times New Roman"/>
          <w:sz w:val="26"/>
          <w:szCs w:val="26"/>
        </w:rPr>
        <w:t xml:space="preserve"> по результатам </w:t>
      </w:r>
      <w:r w:rsidRPr="006E45EF">
        <w:rPr>
          <w:rFonts w:ascii="Times New Roman" w:hAnsi="Times New Roman" w:cs="Times New Roman"/>
          <w:sz w:val="26"/>
          <w:szCs w:val="26"/>
        </w:rPr>
        <w:t xml:space="preserve">землеустроительных работ по </w:t>
      </w:r>
      <w:r w:rsidR="00C30407">
        <w:rPr>
          <w:rFonts w:ascii="Times New Roman" w:hAnsi="Times New Roman" w:cs="Times New Roman"/>
          <w:sz w:val="26"/>
          <w:szCs w:val="26"/>
        </w:rPr>
        <w:t xml:space="preserve">координатному </w:t>
      </w:r>
      <w:r w:rsidRPr="006E45EF">
        <w:rPr>
          <w:rFonts w:ascii="Times New Roman" w:hAnsi="Times New Roman" w:cs="Times New Roman"/>
          <w:sz w:val="26"/>
          <w:szCs w:val="26"/>
        </w:rPr>
        <w:t>описанию границ населенных пунктов</w:t>
      </w:r>
      <w:r>
        <w:rPr>
          <w:rFonts w:ascii="Times New Roman" w:hAnsi="Times New Roman" w:cs="Times New Roman"/>
          <w:sz w:val="26"/>
          <w:szCs w:val="26"/>
        </w:rPr>
        <w:t>.</w:t>
      </w:r>
    </w:p>
    <w:p w:rsidR="00730C36" w:rsidRPr="006E45EF" w:rsidRDefault="00E43C0C" w:rsidP="00C8136B">
      <w:pPr>
        <w:pStyle w:val="11"/>
        <w:spacing w:after="0" w:line="240" w:lineRule="auto"/>
        <w:ind w:left="0" w:firstLine="708"/>
        <w:contextualSpacing/>
        <w:jc w:val="both"/>
        <w:rPr>
          <w:rFonts w:ascii="Times New Roman" w:hAnsi="Times New Roman" w:cs="Times New Roman"/>
          <w:sz w:val="26"/>
          <w:szCs w:val="26"/>
        </w:rPr>
      </w:pPr>
      <w:r w:rsidRPr="001F6C7A">
        <w:rPr>
          <w:rFonts w:ascii="Times New Roman" w:hAnsi="Times New Roman" w:cs="Times New Roman"/>
          <w:sz w:val="26"/>
          <w:szCs w:val="26"/>
        </w:rPr>
        <w:t>В утвержденном Г</w:t>
      </w:r>
      <w:r w:rsidR="00F703FB" w:rsidRPr="001F6C7A">
        <w:rPr>
          <w:rFonts w:ascii="Times New Roman" w:hAnsi="Times New Roman" w:cs="Times New Roman"/>
          <w:sz w:val="26"/>
          <w:szCs w:val="26"/>
        </w:rPr>
        <w:t>енеральном плане</w:t>
      </w:r>
      <w:r w:rsidR="00E55D73">
        <w:rPr>
          <w:rFonts w:ascii="Times New Roman" w:hAnsi="Times New Roman" w:cs="Times New Roman"/>
          <w:sz w:val="26"/>
          <w:szCs w:val="26"/>
        </w:rPr>
        <w:t xml:space="preserve"> поселения</w:t>
      </w:r>
      <w:r w:rsidR="00F703FB" w:rsidRPr="001F6C7A">
        <w:rPr>
          <w:rFonts w:ascii="Times New Roman" w:hAnsi="Times New Roman" w:cs="Times New Roman"/>
          <w:sz w:val="26"/>
          <w:szCs w:val="26"/>
        </w:rPr>
        <w:t xml:space="preserve"> </w:t>
      </w:r>
      <w:r w:rsidR="006E45EF">
        <w:rPr>
          <w:rFonts w:ascii="Times New Roman" w:hAnsi="Times New Roman" w:cs="Times New Roman"/>
          <w:sz w:val="26"/>
          <w:szCs w:val="26"/>
        </w:rPr>
        <w:t xml:space="preserve">предусмотрено </w:t>
      </w:r>
      <w:r w:rsidR="00F703FB" w:rsidRPr="001F6C7A">
        <w:rPr>
          <w:rFonts w:ascii="Times New Roman" w:hAnsi="Times New Roman" w:cs="Times New Roman"/>
          <w:sz w:val="26"/>
          <w:szCs w:val="26"/>
        </w:rPr>
        <w:t xml:space="preserve">значительное развитие населенных пунктов за счет </w:t>
      </w:r>
      <w:r w:rsidR="006E45EF">
        <w:rPr>
          <w:rFonts w:ascii="Times New Roman" w:hAnsi="Times New Roman" w:cs="Times New Roman"/>
          <w:sz w:val="26"/>
          <w:szCs w:val="26"/>
        </w:rPr>
        <w:t>включения в границы населенных пунктов</w:t>
      </w:r>
      <w:r w:rsidR="00F703FB" w:rsidRPr="001F6C7A">
        <w:rPr>
          <w:rFonts w:ascii="Times New Roman" w:hAnsi="Times New Roman" w:cs="Times New Roman"/>
          <w:sz w:val="26"/>
          <w:szCs w:val="26"/>
        </w:rPr>
        <w:t xml:space="preserve"> земель сельскохозяйственного назначения и земель лесного фонда.</w:t>
      </w:r>
      <w:r w:rsidR="006E45EF">
        <w:rPr>
          <w:rFonts w:ascii="Times New Roman" w:hAnsi="Times New Roman" w:cs="Times New Roman"/>
          <w:sz w:val="26"/>
          <w:szCs w:val="26"/>
        </w:rPr>
        <w:t xml:space="preserve"> </w:t>
      </w:r>
      <w:r w:rsidR="00A15F39" w:rsidRPr="006E45EF">
        <w:rPr>
          <w:rFonts w:ascii="Times New Roman" w:hAnsi="Times New Roman" w:cs="Times New Roman"/>
          <w:sz w:val="26"/>
          <w:szCs w:val="26"/>
        </w:rPr>
        <w:t xml:space="preserve">При выполнении землеустроительных работ по описанию границ населенных пунктов муниципального образования Кривошеинское сельское поселение выявлено пересечение </w:t>
      </w:r>
      <w:r w:rsidR="006E45EF">
        <w:rPr>
          <w:rFonts w:ascii="Times New Roman" w:hAnsi="Times New Roman" w:cs="Times New Roman"/>
          <w:sz w:val="26"/>
          <w:szCs w:val="26"/>
        </w:rPr>
        <w:t xml:space="preserve">планируемыми </w:t>
      </w:r>
      <w:r w:rsidR="00A15F39" w:rsidRPr="006E45EF">
        <w:rPr>
          <w:rFonts w:ascii="Times New Roman" w:hAnsi="Times New Roman" w:cs="Times New Roman"/>
          <w:sz w:val="26"/>
          <w:szCs w:val="26"/>
        </w:rPr>
        <w:t>границ</w:t>
      </w:r>
      <w:r w:rsidR="006E45EF">
        <w:rPr>
          <w:rFonts w:ascii="Times New Roman" w:hAnsi="Times New Roman" w:cs="Times New Roman"/>
          <w:sz w:val="26"/>
          <w:szCs w:val="26"/>
        </w:rPr>
        <w:t>ами</w:t>
      </w:r>
      <w:r w:rsidR="00A15F39" w:rsidRPr="006E45EF">
        <w:rPr>
          <w:rFonts w:ascii="Times New Roman" w:hAnsi="Times New Roman" w:cs="Times New Roman"/>
          <w:sz w:val="26"/>
          <w:szCs w:val="26"/>
        </w:rPr>
        <w:t xml:space="preserve"> населенных пунктов земельных участков</w:t>
      </w:r>
      <w:r w:rsidR="006E45EF">
        <w:rPr>
          <w:rFonts w:ascii="Times New Roman" w:hAnsi="Times New Roman" w:cs="Times New Roman"/>
          <w:sz w:val="26"/>
          <w:szCs w:val="26"/>
        </w:rPr>
        <w:t>,</w:t>
      </w:r>
      <w:r w:rsidR="00A15F39" w:rsidRPr="006E45EF">
        <w:rPr>
          <w:rFonts w:ascii="Times New Roman" w:hAnsi="Times New Roman" w:cs="Times New Roman"/>
          <w:sz w:val="26"/>
          <w:szCs w:val="26"/>
        </w:rPr>
        <w:t xml:space="preserve"> сведени</w:t>
      </w:r>
      <w:r w:rsidR="00F475BF" w:rsidRPr="006E45EF">
        <w:rPr>
          <w:rFonts w:ascii="Times New Roman" w:hAnsi="Times New Roman" w:cs="Times New Roman"/>
          <w:sz w:val="26"/>
          <w:szCs w:val="26"/>
        </w:rPr>
        <w:t>я о которых содержатся в ЕГРН</w:t>
      </w:r>
      <w:r w:rsidR="006E45EF">
        <w:rPr>
          <w:rFonts w:ascii="Times New Roman" w:hAnsi="Times New Roman" w:cs="Times New Roman"/>
          <w:sz w:val="26"/>
          <w:szCs w:val="26"/>
        </w:rPr>
        <w:t>,</w:t>
      </w:r>
      <w:r w:rsidR="00F475BF" w:rsidRPr="006E45EF">
        <w:rPr>
          <w:rFonts w:ascii="Times New Roman" w:hAnsi="Times New Roman" w:cs="Times New Roman"/>
          <w:sz w:val="26"/>
          <w:szCs w:val="26"/>
        </w:rPr>
        <w:t xml:space="preserve"> а</w:t>
      </w:r>
      <w:r w:rsidR="00A15F39" w:rsidRPr="006E45EF">
        <w:rPr>
          <w:rFonts w:ascii="Times New Roman" w:hAnsi="Times New Roman" w:cs="Times New Roman"/>
          <w:sz w:val="26"/>
          <w:szCs w:val="26"/>
        </w:rPr>
        <w:t xml:space="preserve"> именно</w:t>
      </w:r>
      <w:r w:rsidR="006E45EF">
        <w:rPr>
          <w:rFonts w:ascii="Times New Roman" w:hAnsi="Times New Roman" w:cs="Times New Roman"/>
          <w:sz w:val="26"/>
          <w:szCs w:val="26"/>
        </w:rPr>
        <w:t>:</w:t>
      </w:r>
      <w:r w:rsidR="00A15F39" w:rsidRPr="006E45EF">
        <w:rPr>
          <w:rFonts w:ascii="Times New Roman" w:hAnsi="Times New Roman" w:cs="Times New Roman"/>
          <w:sz w:val="26"/>
          <w:szCs w:val="26"/>
        </w:rPr>
        <w:t xml:space="preserve"> границы населенных пунктов пересекают земельны</w:t>
      </w:r>
      <w:r w:rsidR="0088483E">
        <w:rPr>
          <w:rFonts w:ascii="Times New Roman" w:hAnsi="Times New Roman" w:cs="Times New Roman"/>
          <w:sz w:val="26"/>
          <w:szCs w:val="26"/>
        </w:rPr>
        <w:t>е</w:t>
      </w:r>
      <w:r w:rsidR="00A15F39" w:rsidRPr="006E45EF">
        <w:rPr>
          <w:rFonts w:ascii="Times New Roman" w:hAnsi="Times New Roman" w:cs="Times New Roman"/>
          <w:sz w:val="26"/>
          <w:szCs w:val="26"/>
        </w:rPr>
        <w:t xml:space="preserve"> участк</w:t>
      </w:r>
      <w:r w:rsidR="0088483E">
        <w:rPr>
          <w:rFonts w:ascii="Times New Roman" w:hAnsi="Times New Roman" w:cs="Times New Roman"/>
          <w:sz w:val="26"/>
          <w:szCs w:val="26"/>
        </w:rPr>
        <w:t>и</w:t>
      </w:r>
      <w:r w:rsidR="00A15F39" w:rsidRPr="006E45EF">
        <w:rPr>
          <w:rFonts w:ascii="Times New Roman" w:hAnsi="Times New Roman" w:cs="Times New Roman"/>
          <w:sz w:val="26"/>
          <w:szCs w:val="26"/>
        </w:rPr>
        <w:t xml:space="preserve"> с кадастровым</w:t>
      </w:r>
      <w:r w:rsidR="0088483E">
        <w:rPr>
          <w:rFonts w:ascii="Times New Roman" w:hAnsi="Times New Roman" w:cs="Times New Roman"/>
          <w:sz w:val="26"/>
          <w:szCs w:val="26"/>
        </w:rPr>
        <w:t>и</w:t>
      </w:r>
      <w:r w:rsidR="00A15F39" w:rsidRPr="006E45EF">
        <w:rPr>
          <w:rFonts w:ascii="Times New Roman" w:hAnsi="Times New Roman" w:cs="Times New Roman"/>
          <w:sz w:val="26"/>
          <w:szCs w:val="26"/>
        </w:rPr>
        <w:t xml:space="preserve"> номер</w:t>
      </w:r>
      <w:r w:rsidR="0088483E">
        <w:rPr>
          <w:rFonts w:ascii="Times New Roman" w:hAnsi="Times New Roman" w:cs="Times New Roman"/>
          <w:sz w:val="26"/>
          <w:szCs w:val="26"/>
        </w:rPr>
        <w:t>а</w:t>
      </w:r>
      <w:r w:rsidR="00A15F39" w:rsidRPr="006E45EF">
        <w:rPr>
          <w:rFonts w:ascii="Times New Roman" w:hAnsi="Times New Roman" w:cs="Times New Roman"/>
          <w:sz w:val="26"/>
          <w:szCs w:val="26"/>
        </w:rPr>
        <w:t>м</w:t>
      </w:r>
      <w:r w:rsidR="0088483E">
        <w:rPr>
          <w:rFonts w:ascii="Times New Roman" w:hAnsi="Times New Roman" w:cs="Times New Roman"/>
          <w:sz w:val="26"/>
          <w:szCs w:val="26"/>
        </w:rPr>
        <w:t>и</w:t>
      </w:r>
      <w:r w:rsidR="00A15F39" w:rsidRPr="006E45EF">
        <w:rPr>
          <w:rFonts w:ascii="Times New Roman" w:hAnsi="Times New Roman" w:cs="Times New Roman"/>
          <w:sz w:val="26"/>
          <w:szCs w:val="26"/>
        </w:rPr>
        <w:t xml:space="preserve"> 70:09:0100024:503, 70:09:0100024:504</w:t>
      </w:r>
      <w:r w:rsidR="0088483E">
        <w:rPr>
          <w:rFonts w:ascii="Times New Roman" w:hAnsi="Times New Roman" w:cs="Times New Roman"/>
          <w:sz w:val="26"/>
          <w:szCs w:val="26"/>
        </w:rPr>
        <w:t>,</w:t>
      </w:r>
      <w:r w:rsidR="00577EF6">
        <w:rPr>
          <w:rFonts w:ascii="Times New Roman" w:hAnsi="Times New Roman" w:cs="Times New Roman"/>
          <w:sz w:val="26"/>
          <w:szCs w:val="26"/>
        </w:rPr>
        <w:t xml:space="preserve"> к</w:t>
      </w:r>
      <w:r w:rsidR="00577EF6" w:rsidRPr="00577EF6">
        <w:rPr>
          <w:rFonts w:ascii="Times New Roman" w:hAnsi="Times New Roman" w:cs="Times New Roman" w:hint="eastAsia"/>
          <w:sz w:val="26"/>
          <w:szCs w:val="26"/>
        </w:rPr>
        <w:t>атегория</w:t>
      </w:r>
      <w:r w:rsidR="00577EF6" w:rsidRPr="00577EF6">
        <w:rPr>
          <w:rFonts w:ascii="Times New Roman" w:hAnsi="Times New Roman" w:cs="Times New Roman"/>
          <w:sz w:val="26"/>
          <w:szCs w:val="26"/>
        </w:rPr>
        <w:t xml:space="preserve"> земель:</w:t>
      </w:r>
      <w:r w:rsidR="00577EF6">
        <w:rPr>
          <w:rFonts w:ascii="Times New Roman" w:hAnsi="Times New Roman" w:cs="Times New Roman"/>
          <w:sz w:val="26"/>
          <w:szCs w:val="26"/>
        </w:rPr>
        <w:t xml:space="preserve"> «з</w:t>
      </w:r>
      <w:r w:rsidR="00577EF6" w:rsidRPr="00577EF6">
        <w:rPr>
          <w:rFonts w:ascii="Times New Roman" w:hAnsi="Times New Roman" w:cs="Times New Roman" w:hint="eastAsia"/>
          <w:sz w:val="26"/>
          <w:szCs w:val="26"/>
        </w:rPr>
        <w:t>емли</w:t>
      </w:r>
      <w:r w:rsidR="00577EF6" w:rsidRPr="00577EF6">
        <w:rPr>
          <w:rFonts w:ascii="Times New Roman" w:hAnsi="Times New Roman" w:cs="Times New Roman"/>
          <w:sz w:val="26"/>
          <w:szCs w:val="26"/>
        </w:rPr>
        <w:t xml:space="preserve"> лесного фонда</w:t>
      </w:r>
      <w:r w:rsidR="00577EF6">
        <w:rPr>
          <w:rFonts w:ascii="Times New Roman" w:hAnsi="Times New Roman" w:cs="Times New Roman"/>
          <w:sz w:val="26"/>
          <w:szCs w:val="26"/>
        </w:rPr>
        <w:t xml:space="preserve">», </w:t>
      </w:r>
      <w:r w:rsidR="00A15F39" w:rsidRPr="006E45EF">
        <w:rPr>
          <w:rFonts w:ascii="Times New Roman" w:hAnsi="Times New Roman" w:cs="Times New Roman"/>
          <w:sz w:val="26"/>
          <w:szCs w:val="26"/>
        </w:rPr>
        <w:t>разрешенное использование</w:t>
      </w:r>
      <w:r w:rsidR="0088483E">
        <w:rPr>
          <w:rFonts w:ascii="Times New Roman" w:hAnsi="Times New Roman" w:cs="Times New Roman"/>
          <w:sz w:val="26"/>
          <w:szCs w:val="26"/>
        </w:rPr>
        <w:t>:</w:t>
      </w:r>
      <w:r w:rsidR="00A15F39" w:rsidRPr="006E45EF">
        <w:rPr>
          <w:rFonts w:ascii="Times New Roman" w:hAnsi="Times New Roman" w:cs="Times New Roman"/>
          <w:sz w:val="26"/>
          <w:szCs w:val="26"/>
        </w:rPr>
        <w:t xml:space="preserve"> </w:t>
      </w:r>
      <w:r w:rsidR="00F475BF" w:rsidRPr="006E45EF">
        <w:rPr>
          <w:rFonts w:ascii="Times New Roman" w:hAnsi="Times New Roman" w:cs="Times New Roman"/>
          <w:sz w:val="26"/>
          <w:szCs w:val="26"/>
        </w:rPr>
        <w:t>«</w:t>
      </w:r>
      <w:r w:rsidR="00A15F39" w:rsidRPr="006E45EF">
        <w:rPr>
          <w:rFonts w:ascii="Times New Roman" w:hAnsi="Times New Roman" w:cs="Times New Roman"/>
          <w:sz w:val="26"/>
          <w:szCs w:val="26"/>
        </w:rPr>
        <w:t>для размещения объектов лесного фонда</w:t>
      </w:r>
      <w:r w:rsidR="00F475BF" w:rsidRPr="006E45EF">
        <w:rPr>
          <w:rFonts w:ascii="Times New Roman" w:hAnsi="Times New Roman" w:cs="Times New Roman"/>
          <w:sz w:val="26"/>
          <w:szCs w:val="26"/>
        </w:rPr>
        <w:t>»</w:t>
      </w:r>
      <w:r w:rsidR="00577EF6">
        <w:rPr>
          <w:rFonts w:ascii="Times New Roman" w:hAnsi="Times New Roman" w:cs="Times New Roman"/>
          <w:sz w:val="26"/>
          <w:szCs w:val="26"/>
        </w:rPr>
        <w:t xml:space="preserve"> (лесной участок),</w:t>
      </w:r>
      <w:r w:rsidR="00F475BF" w:rsidRPr="006E45EF">
        <w:rPr>
          <w:rFonts w:ascii="Times New Roman" w:hAnsi="Times New Roman" w:cs="Times New Roman"/>
          <w:sz w:val="26"/>
          <w:szCs w:val="26"/>
        </w:rPr>
        <w:t xml:space="preserve"> </w:t>
      </w:r>
      <w:r w:rsidR="00577EF6">
        <w:rPr>
          <w:rFonts w:ascii="Times New Roman" w:hAnsi="Times New Roman" w:cs="Times New Roman"/>
          <w:sz w:val="26"/>
          <w:szCs w:val="26"/>
        </w:rPr>
        <w:t>ф</w:t>
      </w:r>
      <w:r w:rsidR="00F475BF" w:rsidRPr="006E45EF">
        <w:rPr>
          <w:rFonts w:ascii="Times New Roman" w:hAnsi="Times New Roman" w:cs="Times New Roman"/>
          <w:sz w:val="26"/>
          <w:szCs w:val="26"/>
        </w:rPr>
        <w:t>орма собственности – «с</w:t>
      </w:r>
      <w:r w:rsidR="00A15F39" w:rsidRPr="006E45EF">
        <w:rPr>
          <w:rFonts w:ascii="Times New Roman" w:hAnsi="Times New Roman" w:cs="Times New Roman"/>
          <w:sz w:val="26"/>
          <w:szCs w:val="26"/>
        </w:rPr>
        <w:t xml:space="preserve">обственность </w:t>
      </w:r>
      <w:r w:rsidR="00D5125C" w:rsidRPr="006E45EF">
        <w:rPr>
          <w:rFonts w:ascii="Times New Roman" w:hAnsi="Times New Roman" w:cs="Times New Roman"/>
          <w:sz w:val="26"/>
          <w:szCs w:val="26"/>
        </w:rPr>
        <w:t>пуб</w:t>
      </w:r>
      <w:r w:rsidR="00A15F39" w:rsidRPr="006E45EF">
        <w:rPr>
          <w:rFonts w:ascii="Times New Roman" w:hAnsi="Times New Roman" w:cs="Times New Roman"/>
          <w:sz w:val="26"/>
          <w:szCs w:val="26"/>
        </w:rPr>
        <w:t>лично</w:t>
      </w:r>
      <w:r w:rsidR="0088483E">
        <w:rPr>
          <w:rFonts w:ascii="Times New Roman" w:hAnsi="Times New Roman" w:cs="Times New Roman"/>
          <w:sz w:val="26"/>
          <w:szCs w:val="26"/>
        </w:rPr>
        <w:t>-</w:t>
      </w:r>
      <w:r w:rsidR="00A15F39" w:rsidRPr="006E45EF">
        <w:rPr>
          <w:rFonts w:ascii="Times New Roman" w:hAnsi="Times New Roman" w:cs="Times New Roman"/>
          <w:sz w:val="26"/>
          <w:szCs w:val="26"/>
        </w:rPr>
        <w:t>правовых образований</w:t>
      </w:r>
      <w:r w:rsidR="00F475BF" w:rsidRPr="006E45EF">
        <w:rPr>
          <w:rFonts w:ascii="Times New Roman" w:hAnsi="Times New Roman" w:cs="Times New Roman"/>
          <w:sz w:val="26"/>
          <w:szCs w:val="26"/>
        </w:rPr>
        <w:t>»</w:t>
      </w:r>
      <w:r w:rsidR="0088483E">
        <w:rPr>
          <w:rFonts w:ascii="Times New Roman" w:hAnsi="Times New Roman" w:cs="Times New Roman"/>
          <w:sz w:val="26"/>
          <w:szCs w:val="26"/>
        </w:rPr>
        <w:t xml:space="preserve"> (федеральная собственность)</w:t>
      </w:r>
      <w:r w:rsidR="00D5125C" w:rsidRPr="006E45EF">
        <w:rPr>
          <w:rFonts w:ascii="Times New Roman" w:hAnsi="Times New Roman" w:cs="Times New Roman"/>
          <w:sz w:val="26"/>
          <w:szCs w:val="26"/>
        </w:rPr>
        <w:t>.</w:t>
      </w:r>
    </w:p>
    <w:p w:rsidR="00611D1A" w:rsidRPr="001F6C7A" w:rsidRDefault="00611D1A" w:rsidP="00C8136B">
      <w:pPr>
        <w:pStyle w:val="11"/>
        <w:spacing w:after="0" w:line="240" w:lineRule="auto"/>
        <w:ind w:left="0" w:firstLine="708"/>
        <w:contextualSpacing/>
        <w:jc w:val="both"/>
        <w:rPr>
          <w:rFonts w:ascii="Times New Roman" w:hAnsi="Times New Roman" w:cs="Times New Roman"/>
          <w:sz w:val="26"/>
          <w:szCs w:val="26"/>
        </w:rPr>
      </w:pPr>
      <w:r w:rsidRPr="001F6C7A">
        <w:rPr>
          <w:rFonts w:ascii="Times New Roman" w:hAnsi="Times New Roman" w:cs="Times New Roman"/>
          <w:sz w:val="26"/>
          <w:szCs w:val="26"/>
        </w:rPr>
        <w:t xml:space="preserve">В соответствии с частью 2 статьи 83 Земельного </w:t>
      </w:r>
      <w:r w:rsidR="0088483E">
        <w:rPr>
          <w:rFonts w:ascii="Times New Roman" w:hAnsi="Times New Roman" w:cs="Times New Roman"/>
          <w:sz w:val="26"/>
          <w:szCs w:val="26"/>
        </w:rPr>
        <w:t>к</w:t>
      </w:r>
      <w:r w:rsidRPr="001F6C7A">
        <w:rPr>
          <w:rFonts w:ascii="Times New Roman" w:hAnsi="Times New Roman" w:cs="Times New Roman"/>
          <w:sz w:val="26"/>
          <w:szCs w:val="26"/>
        </w:rPr>
        <w:t>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611D1A" w:rsidRPr="001F6C7A" w:rsidRDefault="00611D1A" w:rsidP="00C8136B">
      <w:pPr>
        <w:pStyle w:val="11"/>
        <w:spacing w:after="0" w:line="240" w:lineRule="auto"/>
        <w:ind w:left="0" w:firstLine="708"/>
        <w:contextualSpacing/>
        <w:jc w:val="both"/>
        <w:rPr>
          <w:rFonts w:ascii="Times New Roman" w:hAnsi="Times New Roman" w:cs="Times New Roman"/>
          <w:sz w:val="26"/>
          <w:szCs w:val="26"/>
        </w:rPr>
      </w:pPr>
      <w:r w:rsidRPr="001F6C7A">
        <w:rPr>
          <w:rFonts w:ascii="Times New Roman" w:hAnsi="Times New Roman" w:cs="Times New Roman"/>
          <w:sz w:val="26"/>
          <w:szCs w:val="26"/>
        </w:rPr>
        <w:t>Согласно части 3 статьи 11.9 Земельного кодекса Российской Федерации гр</w:t>
      </w:r>
      <w:r w:rsidR="00F475BF" w:rsidRPr="001F6C7A">
        <w:rPr>
          <w:rFonts w:ascii="Times New Roman" w:hAnsi="Times New Roman" w:cs="Times New Roman"/>
          <w:sz w:val="26"/>
          <w:szCs w:val="26"/>
        </w:rPr>
        <w:t>аницы земельных участков также</w:t>
      </w:r>
      <w:r w:rsidRPr="001F6C7A">
        <w:rPr>
          <w:rFonts w:ascii="Times New Roman" w:hAnsi="Times New Roman" w:cs="Times New Roman"/>
          <w:sz w:val="26"/>
          <w:szCs w:val="26"/>
        </w:rPr>
        <w:t xml:space="preserve"> не должны пересекать границы муниципальных образований и (или) границы населенных пунктов.</w:t>
      </w:r>
    </w:p>
    <w:p w:rsidR="00D96215" w:rsidRDefault="0088483E" w:rsidP="00C8136B">
      <w:pPr>
        <w:pStyle w:val="11"/>
        <w:spacing w:after="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 xml:space="preserve">Проект </w:t>
      </w:r>
      <w:r w:rsidR="00D5125C" w:rsidRPr="006E45EF">
        <w:rPr>
          <w:rFonts w:ascii="Times New Roman" w:hAnsi="Times New Roman" w:cs="Times New Roman"/>
          <w:sz w:val="26"/>
          <w:szCs w:val="26"/>
        </w:rPr>
        <w:t xml:space="preserve">изменений в </w:t>
      </w:r>
      <w:r>
        <w:rPr>
          <w:rFonts w:ascii="Times New Roman" w:hAnsi="Times New Roman" w:cs="Times New Roman"/>
          <w:sz w:val="26"/>
          <w:szCs w:val="26"/>
        </w:rPr>
        <w:t>Г</w:t>
      </w:r>
      <w:r w:rsidR="00D5125C" w:rsidRPr="006E45EF">
        <w:rPr>
          <w:rFonts w:ascii="Times New Roman" w:hAnsi="Times New Roman" w:cs="Times New Roman"/>
          <w:sz w:val="26"/>
          <w:szCs w:val="26"/>
        </w:rPr>
        <w:t>енеральный план</w:t>
      </w:r>
      <w:r>
        <w:rPr>
          <w:rFonts w:ascii="Times New Roman" w:hAnsi="Times New Roman" w:cs="Times New Roman"/>
          <w:sz w:val="26"/>
          <w:szCs w:val="26"/>
        </w:rPr>
        <w:t xml:space="preserve"> поселения</w:t>
      </w:r>
      <w:r w:rsidR="00D5125C" w:rsidRPr="006E45EF">
        <w:rPr>
          <w:rFonts w:ascii="Times New Roman" w:hAnsi="Times New Roman" w:cs="Times New Roman"/>
          <w:sz w:val="26"/>
          <w:szCs w:val="26"/>
        </w:rPr>
        <w:t xml:space="preserve"> уточн</w:t>
      </w:r>
      <w:r>
        <w:rPr>
          <w:rFonts w:ascii="Times New Roman" w:hAnsi="Times New Roman" w:cs="Times New Roman"/>
          <w:sz w:val="26"/>
          <w:szCs w:val="26"/>
        </w:rPr>
        <w:t>яет</w:t>
      </w:r>
      <w:r w:rsidR="00D5125C" w:rsidRPr="006E45EF">
        <w:rPr>
          <w:rFonts w:ascii="Times New Roman" w:hAnsi="Times New Roman" w:cs="Times New Roman"/>
          <w:sz w:val="26"/>
          <w:szCs w:val="26"/>
        </w:rPr>
        <w:t xml:space="preserve"> сведения о границах населенных пунктов с. Кривошеино, с. Жуково, д. </w:t>
      </w:r>
      <w:proofErr w:type="spellStart"/>
      <w:r w:rsidR="00D5125C" w:rsidRPr="006E45EF">
        <w:rPr>
          <w:rFonts w:ascii="Times New Roman" w:hAnsi="Times New Roman" w:cs="Times New Roman"/>
          <w:sz w:val="26"/>
          <w:szCs w:val="26"/>
        </w:rPr>
        <w:t>Новоисламбуль</w:t>
      </w:r>
      <w:proofErr w:type="spellEnd"/>
      <w:r w:rsidR="00D5125C" w:rsidRPr="006E45EF">
        <w:rPr>
          <w:rFonts w:ascii="Times New Roman" w:hAnsi="Times New Roman" w:cs="Times New Roman"/>
          <w:sz w:val="26"/>
          <w:szCs w:val="26"/>
        </w:rPr>
        <w:t xml:space="preserve"> с учетом сведений</w:t>
      </w:r>
      <w:r>
        <w:rPr>
          <w:rFonts w:ascii="Times New Roman" w:hAnsi="Times New Roman" w:cs="Times New Roman"/>
          <w:sz w:val="26"/>
          <w:szCs w:val="26"/>
        </w:rPr>
        <w:t>,</w:t>
      </w:r>
      <w:r w:rsidR="00D5125C" w:rsidRPr="006E45EF">
        <w:rPr>
          <w:rFonts w:ascii="Times New Roman" w:hAnsi="Times New Roman" w:cs="Times New Roman"/>
          <w:sz w:val="26"/>
          <w:szCs w:val="26"/>
        </w:rPr>
        <w:t xml:space="preserve"> содержащихся в ЕГРН. </w:t>
      </w:r>
      <w:r w:rsidR="00095B07" w:rsidRPr="006E45EF">
        <w:rPr>
          <w:rFonts w:ascii="Times New Roman" w:hAnsi="Times New Roman" w:cs="Times New Roman"/>
          <w:sz w:val="26"/>
          <w:szCs w:val="26"/>
        </w:rPr>
        <w:t>При этом</w:t>
      </w:r>
      <w:r w:rsidR="00D96215">
        <w:rPr>
          <w:rFonts w:ascii="Times New Roman" w:hAnsi="Times New Roman" w:cs="Times New Roman"/>
          <w:sz w:val="26"/>
          <w:szCs w:val="26"/>
        </w:rPr>
        <w:t xml:space="preserve"> исключается пересечение </w:t>
      </w:r>
      <w:r w:rsidR="00D96215" w:rsidRPr="00D96215">
        <w:rPr>
          <w:rFonts w:ascii="Times New Roman" w:hAnsi="Times New Roman" w:cs="Times New Roman"/>
          <w:sz w:val="26"/>
          <w:szCs w:val="26"/>
        </w:rPr>
        <w:t>границ населенных пунктов</w:t>
      </w:r>
      <w:r w:rsidR="00D96215">
        <w:rPr>
          <w:rFonts w:ascii="Times New Roman" w:hAnsi="Times New Roman" w:cs="Times New Roman"/>
          <w:sz w:val="26"/>
          <w:szCs w:val="26"/>
        </w:rPr>
        <w:t xml:space="preserve"> с </w:t>
      </w:r>
      <w:r w:rsidRPr="0088483E">
        <w:rPr>
          <w:rFonts w:ascii="Times New Roman" w:hAnsi="Times New Roman" w:cs="Times New Roman"/>
          <w:sz w:val="26"/>
          <w:szCs w:val="26"/>
        </w:rPr>
        <w:t>земельны</w:t>
      </w:r>
      <w:r w:rsidR="00D96215">
        <w:rPr>
          <w:rFonts w:ascii="Times New Roman" w:hAnsi="Times New Roman" w:cs="Times New Roman"/>
          <w:sz w:val="26"/>
          <w:szCs w:val="26"/>
        </w:rPr>
        <w:t>ми</w:t>
      </w:r>
      <w:r w:rsidRPr="0088483E">
        <w:rPr>
          <w:rFonts w:ascii="Times New Roman" w:hAnsi="Times New Roman" w:cs="Times New Roman"/>
          <w:sz w:val="26"/>
          <w:szCs w:val="26"/>
        </w:rPr>
        <w:t xml:space="preserve"> участк</w:t>
      </w:r>
      <w:r w:rsidR="00D96215">
        <w:rPr>
          <w:rFonts w:ascii="Times New Roman" w:hAnsi="Times New Roman" w:cs="Times New Roman"/>
          <w:sz w:val="26"/>
          <w:szCs w:val="26"/>
        </w:rPr>
        <w:t>ами</w:t>
      </w:r>
      <w:r w:rsidRPr="0088483E">
        <w:rPr>
          <w:rFonts w:ascii="Times New Roman" w:hAnsi="Times New Roman" w:cs="Times New Roman"/>
          <w:sz w:val="26"/>
          <w:szCs w:val="26"/>
        </w:rPr>
        <w:t xml:space="preserve"> лесного фонда</w:t>
      </w:r>
      <w:r w:rsidR="00095B07" w:rsidRPr="006E45EF">
        <w:rPr>
          <w:rFonts w:ascii="Times New Roman" w:hAnsi="Times New Roman" w:cs="Times New Roman"/>
          <w:sz w:val="26"/>
          <w:szCs w:val="26"/>
        </w:rPr>
        <w:t>.</w:t>
      </w:r>
    </w:p>
    <w:p w:rsidR="000750D4" w:rsidRDefault="000750D4" w:rsidP="00C8136B">
      <w:pPr>
        <w:pStyle w:val="11"/>
        <w:spacing w:after="0" w:line="240" w:lineRule="auto"/>
        <w:ind w:left="0" w:firstLine="708"/>
        <w:contextualSpacing/>
        <w:jc w:val="both"/>
        <w:rPr>
          <w:rFonts w:ascii="Times New Roman" w:hAnsi="Times New Roman" w:cs="Times New Roman"/>
          <w:sz w:val="26"/>
          <w:szCs w:val="26"/>
        </w:rPr>
      </w:pPr>
      <w:r w:rsidRPr="006E45EF">
        <w:rPr>
          <w:rFonts w:ascii="Times New Roman" w:hAnsi="Times New Roman" w:cs="Times New Roman"/>
          <w:sz w:val="26"/>
          <w:szCs w:val="26"/>
        </w:rPr>
        <w:t>Графические материалы в новой редакции прилагаются согласно составу проектных</w:t>
      </w:r>
      <w:r w:rsidR="0088483E">
        <w:rPr>
          <w:rFonts w:ascii="Times New Roman" w:hAnsi="Times New Roman" w:cs="Times New Roman"/>
          <w:sz w:val="26"/>
          <w:szCs w:val="26"/>
        </w:rPr>
        <w:t xml:space="preserve"> материалов, приведенному выше.</w:t>
      </w:r>
    </w:p>
    <w:p w:rsidR="00D11F6E" w:rsidRDefault="00D11F6E" w:rsidP="00C8136B">
      <w:pPr>
        <w:pStyle w:val="11"/>
        <w:spacing w:after="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 xml:space="preserve">Утверждение границ населенных пунктов в соответствии с настоящим проектом будет являться основанием для внесения изменений в </w:t>
      </w:r>
      <w:r w:rsidRPr="00D11F6E">
        <w:rPr>
          <w:rFonts w:ascii="Times New Roman" w:hAnsi="Times New Roman" w:cs="Times New Roman"/>
          <w:sz w:val="26"/>
          <w:szCs w:val="26"/>
        </w:rPr>
        <w:t xml:space="preserve">Генеральный план </w:t>
      </w:r>
      <w:r w:rsidR="009A2B92">
        <w:rPr>
          <w:rFonts w:ascii="Times New Roman" w:hAnsi="Times New Roman" w:cs="Times New Roman"/>
          <w:sz w:val="26"/>
          <w:szCs w:val="26"/>
        </w:rPr>
        <w:t>поселения</w:t>
      </w:r>
      <w:r>
        <w:rPr>
          <w:rFonts w:ascii="Times New Roman" w:hAnsi="Times New Roman" w:cs="Times New Roman"/>
          <w:sz w:val="26"/>
          <w:szCs w:val="26"/>
        </w:rPr>
        <w:t xml:space="preserve"> в отношении функционального зонирования территории </w:t>
      </w:r>
      <w:r w:rsidRPr="00D11F6E">
        <w:rPr>
          <w:rFonts w:ascii="Times New Roman" w:hAnsi="Times New Roman" w:cs="Times New Roman"/>
          <w:sz w:val="26"/>
          <w:szCs w:val="26"/>
        </w:rPr>
        <w:t>Кривошеинско</w:t>
      </w:r>
      <w:r>
        <w:rPr>
          <w:rFonts w:ascii="Times New Roman" w:hAnsi="Times New Roman" w:cs="Times New Roman"/>
          <w:sz w:val="26"/>
          <w:szCs w:val="26"/>
        </w:rPr>
        <w:t>го</w:t>
      </w:r>
      <w:r w:rsidRPr="00D11F6E">
        <w:rPr>
          <w:rFonts w:ascii="Times New Roman" w:hAnsi="Times New Roman" w:cs="Times New Roman"/>
          <w:sz w:val="26"/>
          <w:szCs w:val="26"/>
        </w:rPr>
        <w:t xml:space="preserve"> сельско</w:t>
      </w:r>
      <w:r>
        <w:rPr>
          <w:rFonts w:ascii="Times New Roman" w:hAnsi="Times New Roman" w:cs="Times New Roman"/>
          <w:sz w:val="26"/>
          <w:szCs w:val="26"/>
        </w:rPr>
        <w:t>го</w:t>
      </w:r>
      <w:r w:rsidRPr="00D11F6E">
        <w:rPr>
          <w:rFonts w:ascii="Times New Roman" w:hAnsi="Times New Roman" w:cs="Times New Roman"/>
          <w:sz w:val="26"/>
          <w:szCs w:val="26"/>
        </w:rPr>
        <w:t xml:space="preserve"> поселени</w:t>
      </w:r>
      <w:r>
        <w:rPr>
          <w:rFonts w:ascii="Times New Roman" w:hAnsi="Times New Roman" w:cs="Times New Roman"/>
          <w:sz w:val="26"/>
          <w:szCs w:val="26"/>
        </w:rPr>
        <w:t>я.</w:t>
      </w:r>
    </w:p>
    <w:p w:rsidR="009B4287" w:rsidRDefault="009B4287" w:rsidP="00C8136B">
      <w:pPr>
        <w:pStyle w:val="11"/>
        <w:spacing w:after="0" w:line="240" w:lineRule="auto"/>
        <w:ind w:left="0" w:firstLine="708"/>
        <w:contextualSpacing/>
        <w:jc w:val="both"/>
        <w:rPr>
          <w:rFonts w:ascii="Times New Roman" w:hAnsi="Times New Roman" w:cs="Times New Roman"/>
          <w:sz w:val="26"/>
          <w:szCs w:val="26"/>
        </w:rPr>
      </w:pPr>
    </w:p>
    <w:p w:rsidR="009B4287" w:rsidRDefault="009B4287" w:rsidP="00C8136B">
      <w:pPr>
        <w:pStyle w:val="11"/>
        <w:spacing w:after="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 xml:space="preserve">Предложения по изменению границ населенных пунктов </w:t>
      </w:r>
      <w:r w:rsidRPr="009B4287">
        <w:rPr>
          <w:rFonts w:ascii="Times New Roman" w:hAnsi="Times New Roman" w:cs="Times New Roman"/>
          <w:sz w:val="26"/>
          <w:szCs w:val="26"/>
        </w:rPr>
        <w:t>Кривошеинского сельского поселения представлен</w:t>
      </w:r>
      <w:r>
        <w:rPr>
          <w:rFonts w:ascii="Times New Roman" w:hAnsi="Times New Roman" w:cs="Times New Roman"/>
          <w:sz w:val="26"/>
          <w:szCs w:val="26"/>
        </w:rPr>
        <w:t>ы</w:t>
      </w:r>
      <w:r w:rsidRPr="009B4287">
        <w:rPr>
          <w:rFonts w:ascii="Times New Roman" w:hAnsi="Times New Roman" w:cs="Times New Roman"/>
          <w:sz w:val="26"/>
          <w:szCs w:val="26"/>
        </w:rPr>
        <w:t xml:space="preserve"> на рисунк</w:t>
      </w:r>
      <w:r>
        <w:rPr>
          <w:rFonts w:ascii="Times New Roman" w:hAnsi="Times New Roman" w:cs="Times New Roman"/>
          <w:sz w:val="26"/>
          <w:szCs w:val="26"/>
        </w:rPr>
        <w:t>ах</w:t>
      </w:r>
      <w:r w:rsidRPr="009B4287">
        <w:rPr>
          <w:rFonts w:ascii="Times New Roman" w:hAnsi="Times New Roman" w:cs="Times New Roman"/>
          <w:sz w:val="26"/>
          <w:szCs w:val="26"/>
        </w:rPr>
        <w:t xml:space="preserve"> </w:t>
      </w:r>
      <w:r>
        <w:rPr>
          <w:rFonts w:ascii="Times New Roman" w:hAnsi="Times New Roman" w:cs="Times New Roman"/>
          <w:sz w:val="26"/>
          <w:szCs w:val="26"/>
        </w:rPr>
        <w:t>2 – 4</w:t>
      </w:r>
      <w:r w:rsidRPr="009B4287">
        <w:rPr>
          <w:rFonts w:ascii="Times New Roman" w:hAnsi="Times New Roman" w:cs="Times New Roman"/>
          <w:sz w:val="26"/>
          <w:szCs w:val="26"/>
        </w:rPr>
        <w:t>.</w:t>
      </w:r>
    </w:p>
    <w:p w:rsidR="00E14EB2" w:rsidRDefault="00E14EB2" w:rsidP="00C8136B">
      <w:pPr>
        <w:spacing w:after="0" w:line="240" w:lineRule="auto"/>
        <w:rPr>
          <w:rFonts w:ascii="Times New Roman" w:eastAsia="Times New Roman" w:hAnsi="Times New Roman" w:cs="Times New Roman"/>
          <w:sz w:val="26"/>
          <w:szCs w:val="26"/>
        </w:rPr>
      </w:pPr>
      <w:r>
        <w:rPr>
          <w:rFonts w:ascii="Times New Roman" w:hAnsi="Times New Roman" w:cs="Times New Roman"/>
          <w:sz w:val="26"/>
          <w:szCs w:val="26"/>
        </w:rPr>
        <w:br w:type="page"/>
      </w:r>
    </w:p>
    <w:p w:rsidR="00E14EB2" w:rsidRPr="009B4287" w:rsidRDefault="00E14EB2" w:rsidP="009B4287">
      <w:pPr>
        <w:pStyle w:val="11"/>
        <w:spacing w:after="120" w:line="240" w:lineRule="auto"/>
        <w:ind w:left="0" w:firstLine="708"/>
        <w:contextualSpacing/>
        <w:jc w:val="both"/>
        <w:rPr>
          <w:rFonts w:ascii="Times New Roman" w:hAnsi="Times New Roman" w:cs="Times New Roman"/>
          <w:sz w:val="26"/>
          <w:szCs w:val="26"/>
        </w:rPr>
      </w:pPr>
    </w:p>
    <w:tbl>
      <w:tblPr>
        <w:tblStyle w:val="ab"/>
        <w:tblW w:w="0" w:type="auto"/>
        <w:tblLook w:val="04A0"/>
      </w:tblPr>
      <w:tblGrid>
        <w:gridCol w:w="9570"/>
      </w:tblGrid>
      <w:tr w:rsidR="00E14EB2" w:rsidTr="00F56D12">
        <w:tc>
          <w:tcPr>
            <w:tcW w:w="9570" w:type="dxa"/>
            <w:tcBorders>
              <w:top w:val="nil"/>
              <w:left w:val="nil"/>
              <w:bottom w:val="nil"/>
              <w:right w:val="nil"/>
            </w:tcBorders>
          </w:tcPr>
          <w:p w:rsidR="00E14EB2" w:rsidRDefault="00E14EB2" w:rsidP="00F56D12">
            <w:pPr>
              <w:pStyle w:val="11"/>
              <w:ind w:left="0"/>
              <w:contextualSpacing/>
              <w:jc w:val="both"/>
              <w:rPr>
                <w:rFonts w:ascii="Times New Roman" w:hAnsi="Times New Roman" w:cs="Times New Roman"/>
                <w:sz w:val="26"/>
                <w:szCs w:val="26"/>
              </w:rPr>
            </w:pPr>
            <w: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o:ole="">
                  <v:imagedata r:id="rId8" o:title=""/>
                </v:shape>
                <o:OLEObject Type="Embed" ProgID="Photoshop.Image.10" ShapeID="_x0000_i1025" DrawAspect="Content" ObjectID="_1566029906" r:id="rId9">
                  <o:FieldCodes>\s</o:FieldCodes>
                </o:OLEObject>
              </w:object>
            </w:r>
            <w:r>
              <w:t xml:space="preserve"> </w:t>
            </w:r>
            <w:r>
              <w:object w:dxaOrig="10" w:dyaOrig="10">
                <v:shape id="_x0000_i1026" type="#_x0000_t75" style="width:1.05pt;height:1.05pt" o:ole="">
                  <v:imagedata r:id="rId8" o:title=""/>
                </v:shape>
                <o:OLEObject Type="Embed" ProgID="Photoshop.Image.10" ShapeID="_x0000_i1026" DrawAspect="Content" ObjectID="_1566029907" r:id="rId10">
                  <o:FieldCodes>\s</o:FieldCodes>
                </o:OLEObject>
              </w:object>
            </w:r>
            <w:r>
              <w:rPr>
                <w:rFonts w:ascii="Times New Roman" w:hAnsi="Times New Roman" w:cs="Times New Roman"/>
                <w:noProof/>
                <w:sz w:val="26"/>
                <w:szCs w:val="26"/>
                <w:lang w:eastAsia="ru-RU"/>
              </w:rPr>
              <w:drawing>
                <wp:inline distT="0" distB="0" distL="0" distR="0">
                  <wp:extent cx="5939790" cy="660019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_Кривошеино.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9790" cy="6600190"/>
                          </a:xfrm>
                          <a:prstGeom prst="rect">
                            <a:avLst/>
                          </a:prstGeom>
                        </pic:spPr>
                      </pic:pic>
                    </a:graphicData>
                  </a:graphic>
                </wp:inline>
              </w:drawing>
            </w:r>
          </w:p>
        </w:tc>
      </w:tr>
      <w:tr w:rsidR="00E14EB2" w:rsidTr="00F56D12">
        <w:tc>
          <w:tcPr>
            <w:tcW w:w="9570" w:type="dxa"/>
            <w:tcBorders>
              <w:top w:val="nil"/>
              <w:left w:val="nil"/>
              <w:bottom w:val="nil"/>
              <w:right w:val="nil"/>
            </w:tcBorders>
          </w:tcPr>
          <w:p w:rsidR="00E14EB2" w:rsidRPr="00F56D12" w:rsidRDefault="00F56D12" w:rsidP="00F56D12">
            <w:pPr>
              <w:pStyle w:val="11"/>
              <w:spacing w:before="120"/>
              <w:ind w:left="0"/>
              <w:contextualSpacing/>
              <w:jc w:val="both"/>
              <w:rPr>
                <w:rFonts w:ascii="Times New Roman" w:hAnsi="Times New Roman" w:cs="Times New Roman"/>
                <w:i/>
                <w:sz w:val="26"/>
                <w:szCs w:val="26"/>
              </w:rPr>
            </w:pPr>
            <w:r w:rsidRPr="00F56D12">
              <w:rPr>
                <w:rFonts w:ascii="Times New Roman" w:hAnsi="Times New Roman" w:cs="Times New Roman"/>
                <w:i/>
                <w:sz w:val="26"/>
                <w:szCs w:val="26"/>
              </w:rPr>
              <w:t xml:space="preserve">Рисунок </w:t>
            </w:r>
            <w:r>
              <w:rPr>
                <w:rFonts w:ascii="Times New Roman" w:hAnsi="Times New Roman" w:cs="Times New Roman"/>
                <w:i/>
                <w:sz w:val="26"/>
                <w:szCs w:val="26"/>
              </w:rPr>
              <w:t>2</w:t>
            </w:r>
            <w:r w:rsidRPr="00F56D12">
              <w:rPr>
                <w:rFonts w:ascii="Times New Roman" w:hAnsi="Times New Roman" w:cs="Times New Roman"/>
                <w:i/>
                <w:sz w:val="26"/>
                <w:szCs w:val="26"/>
              </w:rPr>
              <w:t xml:space="preserve">. </w:t>
            </w:r>
            <w:r>
              <w:rPr>
                <w:rFonts w:ascii="Times New Roman" w:hAnsi="Times New Roman" w:cs="Times New Roman"/>
                <w:i/>
                <w:sz w:val="26"/>
                <w:szCs w:val="26"/>
              </w:rPr>
              <w:t>Предложение по изменению границ с. Кривошеино</w:t>
            </w:r>
          </w:p>
        </w:tc>
      </w:tr>
    </w:tbl>
    <w:p w:rsidR="00F56D12" w:rsidRDefault="00F56D12" w:rsidP="006E45EF">
      <w:pPr>
        <w:pStyle w:val="11"/>
        <w:spacing w:after="120" w:line="240" w:lineRule="auto"/>
        <w:ind w:left="0" w:firstLine="708"/>
        <w:contextualSpacing/>
        <w:jc w:val="both"/>
        <w:rPr>
          <w:rFonts w:ascii="Times New Roman" w:hAnsi="Times New Roman" w:cs="Times New Roman"/>
          <w:sz w:val="26"/>
          <w:szCs w:val="26"/>
        </w:rPr>
      </w:pPr>
    </w:p>
    <w:p w:rsidR="00F56D12" w:rsidRDefault="00F56D12">
      <w:pPr>
        <w:rPr>
          <w:rFonts w:ascii="Times New Roman" w:eastAsia="Times New Roman" w:hAnsi="Times New Roman" w:cs="Times New Roman"/>
          <w:sz w:val="26"/>
          <w:szCs w:val="26"/>
        </w:rPr>
      </w:pPr>
      <w:r>
        <w:rPr>
          <w:rFonts w:ascii="Times New Roman" w:hAnsi="Times New Roman" w:cs="Times New Roman"/>
          <w:sz w:val="26"/>
          <w:szCs w:val="26"/>
        </w:rPr>
        <w:br w:type="page"/>
      </w:r>
    </w:p>
    <w:tbl>
      <w:tblPr>
        <w:tblStyle w:val="ab"/>
        <w:tblW w:w="0" w:type="auto"/>
        <w:tblLook w:val="04A0"/>
      </w:tblPr>
      <w:tblGrid>
        <w:gridCol w:w="9570"/>
      </w:tblGrid>
      <w:tr w:rsidR="00F56D12" w:rsidRPr="00F56D12" w:rsidTr="00FA39BA">
        <w:tc>
          <w:tcPr>
            <w:tcW w:w="9570" w:type="dxa"/>
            <w:tcBorders>
              <w:top w:val="nil"/>
              <w:left w:val="nil"/>
              <w:bottom w:val="nil"/>
              <w:right w:val="nil"/>
            </w:tcBorders>
          </w:tcPr>
          <w:p w:rsidR="00F56D12" w:rsidRPr="00F56D12" w:rsidRDefault="00F56D12" w:rsidP="00634DE4">
            <w:pPr>
              <w:pStyle w:val="11"/>
              <w:ind w:left="0"/>
              <w:rPr>
                <w:rFonts w:ascii="Times New Roman" w:hAnsi="Times New Roman" w:cs="Times New Roman"/>
                <w:sz w:val="26"/>
                <w:szCs w:val="26"/>
              </w:rPr>
            </w:pPr>
            <w:r w:rsidRPr="00F56D12">
              <w:rPr>
                <w:rFonts w:ascii="Times New Roman" w:hAnsi="Times New Roman" w:cs="Times New Roman"/>
                <w:sz w:val="26"/>
                <w:szCs w:val="26"/>
              </w:rPr>
              <w:object w:dxaOrig="15" w:dyaOrig="15">
                <v:shape id="_x0000_i1027" type="#_x0000_t75" style="width:1.05pt;height:1.05pt" o:ole="">
                  <v:imagedata r:id="rId8" o:title=""/>
                </v:shape>
                <o:OLEObject Type="Embed" ProgID="Photoshop.Image.10" ShapeID="_x0000_i1027" DrawAspect="Content" ObjectID="_1566029908" r:id="rId12">
                  <o:FieldCodes>\s</o:FieldCodes>
                </o:OLEObject>
              </w:object>
            </w:r>
            <w:r w:rsidRPr="00F56D12">
              <w:rPr>
                <w:rFonts w:ascii="Times New Roman" w:hAnsi="Times New Roman" w:cs="Times New Roman"/>
                <w:sz w:val="26"/>
                <w:szCs w:val="26"/>
              </w:rPr>
              <w:t xml:space="preserve"> </w:t>
            </w:r>
            <w:r w:rsidRPr="00F56D12">
              <w:rPr>
                <w:rFonts w:ascii="Times New Roman" w:hAnsi="Times New Roman" w:cs="Times New Roman"/>
                <w:sz w:val="26"/>
                <w:szCs w:val="26"/>
              </w:rPr>
              <w:object w:dxaOrig="10" w:dyaOrig="10">
                <v:shape id="_x0000_i1028" type="#_x0000_t75" style="width:1.05pt;height:1.05pt" o:ole="">
                  <v:imagedata r:id="rId8" o:title=""/>
                </v:shape>
                <o:OLEObject Type="Embed" ProgID="Photoshop.Image.10" ShapeID="_x0000_i1028" DrawAspect="Content" ObjectID="_1566029909" r:id="rId13">
                  <o:FieldCodes>\s</o:FieldCodes>
                </o:OLEObject>
              </w:object>
            </w:r>
            <w:r>
              <w:rPr>
                <w:rFonts w:ascii="Times New Roman" w:hAnsi="Times New Roman" w:cs="Times New Roman"/>
                <w:noProof/>
                <w:sz w:val="26"/>
                <w:szCs w:val="26"/>
                <w:lang w:eastAsia="ru-RU"/>
              </w:rPr>
              <w:drawing>
                <wp:inline distT="0" distB="0" distL="0" distR="0">
                  <wp:extent cx="5880435" cy="5095875"/>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_Жуково.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89518" cy="5103746"/>
                          </a:xfrm>
                          <a:prstGeom prst="rect">
                            <a:avLst/>
                          </a:prstGeom>
                        </pic:spPr>
                      </pic:pic>
                    </a:graphicData>
                  </a:graphic>
                </wp:inline>
              </w:drawing>
            </w:r>
          </w:p>
        </w:tc>
      </w:tr>
      <w:tr w:rsidR="00F56D12" w:rsidRPr="00F56D12" w:rsidTr="00FA39BA">
        <w:tc>
          <w:tcPr>
            <w:tcW w:w="9570" w:type="dxa"/>
            <w:tcBorders>
              <w:top w:val="nil"/>
              <w:left w:val="nil"/>
              <w:bottom w:val="nil"/>
              <w:right w:val="nil"/>
            </w:tcBorders>
          </w:tcPr>
          <w:p w:rsidR="00F56D12" w:rsidRPr="00F56D12" w:rsidRDefault="00F56D12" w:rsidP="00634DE4">
            <w:pPr>
              <w:pStyle w:val="11"/>
              <w:spacing w:before="120"/>
              <w:ind w:left="0"/>
              <w:rPr>
                <w:rFonts w:ascii="Times New Roman" w:hAnsi="Times New Roman" w:cs="Times New Roman"/>
                <w:i/>
                <w:sz w:val="26"/>
                <w:szCs w:val="26"/>
              </w:rPr>
            </w:pPr>
            <w:r w:rsidRPr="00F56D12">
              <w:rPr>
                <w:rFonts w:ascii="Times New Roman" w:hAnsi="Times New Roman" w:cs="Times New Roman"/>
                <w:i/>
                <w:sz w:val="26"/>
                <w:szCs w:val="26"/>
              </w:rPr>
              <w:t xml:space="preserve">Рисунок </w:t>
            </w:r>
            <w:r w:rsidR="00634DE4">
              <w:rPr>
                <w:rFonts w:ascii="Times New Roman" w:hAnsi="Times New Roman" w:cs="Times New Roman"/>
                <w:i/>
                <w:sz w:val="26"/>
                <w:szCs w:val="26"/>
              </w:rPr>
              <w:t>3</w:t>
            </w:r>
            <w:r w:rsidRPr="00F56D12">
              <w:rPr>
                <w:rFonts w:ascii="Times New Roman" w:hAnsi="Times New Roman" w:cs="Times New Roman"/>
                <w:i/>
                <w:sz w:val="26"/>
                <w:szCs w:val="26"/>
              </w:rPr>
              <w:t xml:space="preserve">. Предложение по изменению границ с. </w:t>
            </w:r>
            <w:r w:rsidR="00634DE4">
              <w:rPr>
                <w:rFonts w:ascii="Times New Roman" w:hAnsi="Times New Roman" w:cs="Times New Roman"/>
                <w:i/>
                <w:sz w:val="26"/>
                <w:szCs w:val="26"/>
              </w:rPr>
              <w:t>Жуково</w:t>
            </w:r>
          </w:p>
        </w:tc>
      </w:tr>
    </w:tbl>
    <w:p w:rsidR="00634DE4" w:rsidRDefault="00634DE4"/>
    <w:tbl>
      <w:tblPr>
        <w:tblStyle w:val="ab"/>
        <w:tblW w:w="0" w:type="auto"/>
        <w:tblLook w:val="04A0"/>
      </w:tblPr>
      <w:tblGrid>
        <w:gridCol w:w="9570"/>
      </w:tblGrid>
      <w:tr w:rsidR="00634DE4" w:rsidRPr="00F56D12" w:rsidTr="00FA39BA">
        <w:tc>
          <w:tcPr>
            <w:tcW w:w="9570" w:type="dxa"/>
            <w:tcBorders>
              <w:top w:val="nil"/>
              <w:left w:val="nil"/>
              <w:bottom w:val="nil"/>
              <w:right w:val="nil"/>
            </w:tcBorders>
          </w:tcPr>
          <w:bookmarkStart w:id="0" w:name="_GoBack"/>
          <w:p w:rsidR="00634DE4" w:rsidRPr="00F56D12" w:rsidRDefault="003E4AE8" w:rsidP="00634DE4">
            <w:pPr>
              <w:pStyle w:val="11"/>
              <w:ind w:left="0"/>
              <w:rPr>
                <w:rFonts w:ascii="Times New Roman" w:hAnsi="Times New Roman" w:cs="Times New Roman"/>
                <w:i/>
                <w:sz w:val="26"/>
                <w:szCs w:val="26"/>
              </w:rPr>
            </w:pPr>
            <w:r>
              <w:object w:dxaOrig="7621" w:dyaOrig="4861">
                <v:shape id="_x0000_i1029" type="#_x0000_t75" style="width:461pt;height:429.85pt" o:ole="">
                  <v:imagedata r:id="rId15" o:title=""/>
                </v:shape>
                <o:OLEObject Type="Embed" ProgID="PBrush" ShapeID="_x0000_i1029" DrawAspect="Content" ObjectID="_1566029910" r:id="rId16"/>
              </w:object>
            </w:r>
            <w:bookmarkEnd w:id="0"/>
          </w:p>
        </w:tc>
      </w:tr>
      <w:tr w:rsidR="00634DE4" w:rsidRPr="00F56D12" w:rsidTr="00FA39BA">
        <w:tc>
          <w:tcPr>
            <w:tcW w:w="9570" w:type="dxa"/>
            <w:tcBorders>
              <w:top w:val="nil"/>
              <w:left w:val="nil"/>
              <w:bottom w:val="nil"/>
              <w:right w:val="nil"/>
            </w:tcBorders>
          </w:tcPr>
          <w:p w:rsidR="00634DE4" w:rsidRPr="00F56D12" w:rsidRDefault="00634DE4" w:rsidP="00634DE4">
            <w:pPr>
              <w:pStyle w:val="11"/>
              <w:spacing w:before="120"/>
              <w:ind w:left="0"/>
              <w:rPr>
                <w:rFonts w:ascii="Times New Roman" w:hAnsi="Times New Roman" w:cs="Times New Roman"/>
                <w:i/>
                <w:sz w:val="26"/>
                <w:szCs w:val="26"/>
              </w:rPr>
            </w:pPr>
            <w:r w:rsidRPr="00F56D12">
              <w:rPr>
                <w:rFonts w:ascii="Times New Roman" w:hAnsi="Times New Roman" w:cs="Times New Roman"/>
                <w:i/>
                <w:sz w:val="26"/>
                <w:szCs w:val="26"/>
              </w:rPr>
              <w:t xml:space="preserve">Рисунок </w:t>
            </w:r>
            <w:r>
              <w:rPr>
                <w:rFonts w:ascii="Times New Roman" w:hAnsi="Times New Roman" w:cs="Times New Roman"/>
                <w:i/>
                <w:sz w:val="26"/>
                <w:szCs w:val="26"/>
              </w:rPr>
              <w:t>4</w:t>
            </w:r>
            <w:r w:rsidRPr="00F56D12">
              <w:rPr>
                <w:rFonts w:ascii="Times New Roman" w:hAnsi="Times New Roman" w:cs="Times New Roman"/>
                <w:i/>
                <w:sz w:val="26"/>
                <w:szCs w:val="26"/>
              </w:rPr>
              <w:t xml:space="preserve">. Предложение по изменению границ </w:t>
            </w:r>
            <w:r>
              <w:rPr>
                <w:rFonts w:ascii="Times New Roman" w:hAnsi="Times New Roman" w:cs="Times New Roman"/>
                <w:i/>
                <w:sz w:val="26"/>
                <w:szCs w:val="26"/>
              </w:rPr>
              <w:t>д</w:t>
            </w:r>
            <w:r w:rsidRPr="00F56D12">
              <w:rPr>
                <w:rFonts w:ascii="Times New Roman" w:hAnsi="Times New Roman" w:cs="Times New Roman"/>
                <w:i/>
                <w:sz w:val="26"/>
                <w:szCs w:val="26"/>
              </w:rPr>
              <w:t xml:space="preserve">. </w:t>
            </w:r>
            <w:proofErr w:type="spellStart"/>
            <w:r>
              <w:rPr>
                <w:rFonts w:ascii="Times New Roman" w:hAnsi="Times New Roman" w:cs="Times New Roman"/>
                <w:i/>
                <w:sz w:val="26"/>
                <w:szCs w:val="26"/>
              </w:rPr>
              <w:t>Новоисламбуль</w:t>
            </w:r>
            <w:proofErr w:type="spellEnd"/>
          </w:p>
        </w:tc>
      </w:tr>
    </w:tbl>
    <w:p w:rsidR="009B4287" w:rsidRDefault="009B4287" w:rsidP="006E45EF">
      <w:pPr>
        <w:pStyle w:val="11"/>
        <w:spacing w:after="120" w:line="240" w:lineRule="auto"/>
        <w:ind w:left="0" w:firstLine="708"/>
        <w:contextualSpacing/>
        <w:jc w:val="both"/>
        <w:rPr>
          <w:rFonts w:ascii="Times New Roman" w:hAnsi="Times New Roman" w:cs="Times New Roman"/>
          <w:sz w:val="26"/>
          <w:szCs w:val="26"/>
        </w:rPr>
      </w:pPr>
    </w:p>
    <w:p w:rsidR="00D11F6E" w:rsidRPr="006E45EF" w:rsidRDefault="00D11F6E" w:rsidP="006E45EF">
      <w:pPr>
        <w:pStyle w:val="11"/>
        <w:spacing w:after="120" w:line="240" w:lineRule="auto"/>
        <w:ind w:left="0" w:firstLine="708"/>
        <w:contextualSpacing/>
        <w:jc w:val="both"/>
        <w:rPr>
          <w:rFonts w:ascii="Times New Roman" w:hAnsi="Times New Roman" w:cs="Times New Roman"/>
          <w:sz w:val="26"/>
          <w:szCs w:val="26"/>
        </w:rPr>
      </w:pPr>
    </w:p>
    <w:p w:rsidR="00D11F6E" w:rsidRDefault="00D11F6E">
      <w:pPr>
        <w:rPr>
          <w:rFonts w:ascii="Times New Roman Полужирный" w:eastAsia="Times New Roman" w:hAnsi="Times New Roman Полужирный" w:cs="Times New Roman"/>
          <w:b/>
          <w:bCs/>
          <w:caps/>
          <w:sz w:val="26"/>
          <w:szCs w:val="26"/>
        </w:rPr>
      </w:pPr>
      <w:bookmarkStart w:id="1" w:name="_Toc429604606"/>
      <w:r>
        <w:rPr>
          <w:rFonts w:ascii="Times New Roman Полужирный" w:hAnsi="Times New Roman Полужирный" w:cs="Times New Roman"/>
          <w:b/>
          <w:bCs/>
          <w:caps/>
          <w:sz w:val="26"/>
          <w:szCs w:val="26"/>
        </w:rPr>
        <w:br w:type="page"/>
      </w:r>
    </w:p>
    <w:p w:rsidR="00B75E4D" w:rsidRPr="00B75E4D" w:rsidRDefault="00B75E4D" w:rsidP="00B75E4D">
      <w:pPr>
        <w:pStyle w:val="11"/>
        <w:numPr>
          <w:ilvl w:val="0"/>
          <w:numId w:val="7"/>
        </w:numPr>
        <w:spacing w:after="120" w:line="240" w:lineRule="auto"/>
        <w:ind w:left="0" w:firstLine="0"/>
        <w:contextualSpacing/>
        <w:jc w:val="center"/>
        <w:rPr>
          <w:rFonts w:ascii="Times New Roman Полужирный" w:hAnsi="Times New Roman Полужирный" w:cs="Times New Roman"/>
          <w:b/>
          <w:bCs/>
          <w:caps/>
          <w:sz w:val="26"/>
          <w:szCs w:val="26"/>
        </w:rPr>
      </w:pPr>
      <w:r w:rsidRPr="00B75E4D">
        <w:rPr>
          <w:rFonts w:ascii="Times New Roman Полужирный" w:hAnsi="Times New Roman Полужирный" w:cs="Times New Roman"/>
          <w:b/>
          <w:bCs/>
          <w:caps/>
          <w:sz w:val="26"/>
          <w:szCs w:val="26"/>
        </w:rPr>
        <w:lastRenderedPageBreak/>
        <w:t>ПРЕДЛОЖЕНИя ПО внесению изменений в положение о ТЕРРИТОРИАЛЬНОМ ПЛАНИРОВАНИи</w:t>
      </w:r>
      <w:bookmarkEnd w:id="1"/>
    </w:p>
    <w:p w:rsidR="00B75E4D" w:rsidRPr="00B75E4D" w:rsidRDefault="00B75E4D" w:rsidP="00B75E4D">
      <w:pPr>
        <w:pStyle w:val="11"/>
        <w:spacing w:after="120"/>
        <w:ind w:firstLine="708"/>
        <w:contextualSpacing/>
        <w:rPr>
          <w:rFonts w:ascii="Times New Roman" w:hAnsi="Times New Roman" w:cs="Times New Roman"/>
          <w:sz w:val="26"/>
          <w:szCs w:val="26"/>
        </w:rPr>
      </w:pPr>
    </w:p>
    <w:p w:rsidR="00B75E4D" w:rsidRPr="00B75E4D" w:rsidRDefault="00B75E4D" w:rsidP="00B75E4D">
      <w:pPr>
        <w:pStyle w:val="11"/>
        <w:spacing w:after="120" w:line="240" w:lineRule="auto"/>
        <w:ind w:left="0" w:firstLine="708"/>
        <w:contextualSpacing/>
        <w:jc w:val="both"/>
        <w:rPr>
          <w:rFonts w:ascii="Times New Roman" w:hAnsi="Times New Roman" w:cs="Times New Roman"/>
          <w:sz w:val="26"/>
          <w:szCs w:val="26"/>
        </w:rPr>
      </w:pPr>
      <w:r w:rsidRPr="00B75E4D">
        <w:rPr>
          <w:rFonts w:ascii="Times New Roman" w:hAnsi="Times New Roman" w:cs="Times New Roman"/>
          <w:sz w:val="26"/>
          <w:szCs w:val="26"/>
        </w:rPr>
        <w:t>Изменение</w:t>
      </w:r>
      <w:r>
        <w:rPr>
          <w:rFonts w:ascii="Times New Roman" w:hAnsi="Times New Roman" w:cs="Times New Roman"/>
          <w:sz w:val="26"/>
          <w:szCs w:val="26"/>
        </w:rPr>
        <w:t xml:space="preserve"> </w:t>
      </w:r>
      <w:r w:rsidR="00D11F6E">
        <w:rPr>
          <w:rFonts w:ascii="Times New Roman" w:hAnsi="Times New Roman" w:cs="Times New Roman"/>
          <w:sz w:val="26"/>
          <w:szCs w:val="26"/>
        </w:rPr>
        <w:t xml:space="preserve">планируемых </w:t>
      </w:r>
      <w:r>
        <w:rPr>
          <w:rFonts w:ascii="Times New Roman" w:hAnsi="Times New Roman" w:cs="Times New Roman"/>
          <w:sz w:val="26"/>
          <w:szCs w:val="26"/>
        </w:rPr>
        <w:t xml:space="preserve">границ населенных пунктов </w:t>
      </w:r>
      <w:r w:rsidRPr="00B75E4D">
        <w:rPr>
          <w:rFonts w:ascii="Times New Roman" w:hAnsi="Times New Roman" w:cs="Times New Roman"/>
          <w:sz w:val="26"/>
          <w:szCs w:val="26"/>
        </w:rPr>
        <w:t>Кривошеинского сельского поселения требует внесения следующих изменений в Положение о территориальном планировании Генерального плана Кривошеинск</w:t>
      </w:r>
      <w:r>
        <w:rPr>
          <w:rFonts w:ascii="Times New Roman" w:hAnsi="Times New Roman" w:cs="Times New Roman"/>
          <w:sz w:val="26"/>
          <w:szCs w:val="26"/>
        </w:rPr>
        <w:t>о</w:t>
      </w:r>
      <w:r w:rsidR="00C420C5">
        <w:rPr>
          <w:rFonts w:ascii="Times New Roman" w:hAnsi="Times New Roman" w:cs="Times New Roman"/>
          <w:sz w:val="26"/>
          <w:szCs w:val="26"/>
        </w:rPr>
        <w:t>го</w:t>
      </w:r>
      <w:r w:rsidRPr="00B75E4D">
        <w:rPr>
          <w:rFonts w:ascii="Times New Roman" w:hAnsi="Times New Roman" w:cs="Times New Roman"/>
          <w:sz w:val="26"/>
          <w:szCs w:val="26"/>
        </w:rPr>
        <w:t xml:space="preserve"> сельско</w:t>
      </w:r>
      <w:r w:rsidR="00C420C5">
        <w:rPr>
          <w:rFonts w:ascii="Times New Roman" w:hAnsi="Times New Roman" w:cs="Times New Roman"/>
          <w:sz w:val="26"/>
          <w:szCs w:val="26"/>
        </w:rPr>
        <w:t>го поселения Кривошеинского района Томской области</w:t>
      </w:r>
      <w:r w:rsidRPr="00B75E4D">
        <w:rPr>
          <w:rFonts w:ascii="Times New Roman" w:hAnsi="Times New Roman" w:cs="Times New Roman"/>
          <w:sz w:val="26"/>
          <w:szCs w:val="26"/>
        </w:rPr>
        <w:t>, утвержденного решением Совета Кривошеинского сельского поселения от 29.12.2012 № 25</w:t>
      </w:r>
      <w:r w:rsidR="00995EAE">
        <w:rPr>
          <w:rFonts w:ascii="Times New Roman" w:hAnsi="Times New Roman" w:cs="Times New Roman"/>
          <w:sz w:val="26"/>
          <w:szCs w:val="26"/>
        </w:rPr>
        <w:t xml:space="preserve"> (далее - Генеральный план поселения)</w:t>
      </w:r>
      <w:r w:rsidRPr="00B75E4D">
        <w:rPr>
          <w:rFonts w:ascii="Times New Roman" w:hAnsi="Times New Roman" w:cs="Times New Roman"/>
          <w:sz w:val="26"/>
          <w:szCs w:val="26"/>
        </w:rPr>
        <w:t>:</w:t>
      </w:r>
    </w:p>
    <w:p w:rsidR="002348D5" w:rsidRDefault="002348D5" w:rsidP="002348D5">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1) в таблиц</w:t>
      </w:r>
      <w:r w:rsidR="00074632">
        <w:rPr>
          <w:rFonts w:ascii="Times New Roman" w:hAnsi="Times New Roman" w:cs="Times New Roman"/>
          <w:sz w:val="26"/>
          <w:szCs w:val="26"/>
        </w:rPr>
        <w:t>у</w:t>
      </w:r>
      <w:r>
        <w:rPr>
          <w:rFonts w:ascii="Times New Roman" w:hAnsi="Times New Roman" w:cs="Times New Roman"/>
          <w:sz w:val="26"/>
          <w:szCs w:val="26"/>
        </w:rPr>
        <w:t xml:space="preserve"> 1.1-1 «</w:t>
      </w:r>
      <w:r w:rsidRPr="002348D5">
        <w:rPr>
          <w:rFonts w:ascii="Times New Roman" w:hAnsi="Times New Roman" w:cs="Times New Roman"/>
          <w:sz w:val="26"/>
          <w:szCs w:val="26"/>
        </w:rPr>
        <w:t>Баланс территории по функциональному назначению</w:t>
      </w:r>
      <w:r>
        <w:rPr>
          <w:rFonts w:ascii="Times New Roman" w:hAnsi="Times New Roman" w:cs="Times New Roman"/>
          <w:sz w:val="26"/>
          <w:szCs w:val="26"/>
        </w:rPr>
        <w:t>» части 1.1 раздела 1;</w:t>
      </w:r>
    </w:p>
    <w:p w:rsidR="00E434AA" w:rsidRDefault="00E434AA" w:rsidP="00E434AA">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 xml:space="preserve">2) в </w:t>
      </w:r>
      <w:r w:rsidRPr="00E434AA">
        <w:rPr>
          <w:rFonts w:ascii="Times New Roman" w:hAnsi="Times New Roman" w:cs="Times New Roman"/>
          <w:sz w:val="26"/>
          <w:szCs w:val="26"/>
        </w:rPr>
        <w:t>таблиц</w:t>
      </w:r>
      <w:r>
        <w:rPr>
          <w:rFonts w:ascii="Times New Roman" w:hAnsi="Times New Roman" w:cs="Times New Roman"/>
          <w:sz w:val="26"/>
          <w:szCs w:val="26"/>
        </w:rPr>
        <w:t>у</w:t>
      </w:r>
      <w:r w:rsidRPr="00E434AA">
        <w:rPr>
          <w:rFonts w:ascii="Times New Roman" w:hAnsi="Times New Roman" w:cs="Times New Roman"/>
          <w:sz w:val="26"/>
          <w:szCs w:val="26"/>
        </w:rPr>
        <w:t xml:space="preserve"> </w:t>
      </w:r>
      <w:r>
        <w:rPr>
          <w:rFonts w:ascii="Times New Roman" w:hAnsi="Times New Roman" w:cs="Times New Roman"/>
          <w:sz w:val="26"/>
          <w:szCs w:val="26"/>
        </w:rPr>
        <w:t>4</w:t>
      </w:r>
      <w:r w:rsidR="00074632">
        <w:rPr>
          <w:rFonts w:ascii="Times New Roman" w:hAnsi="Times New Roman" w:cs="Times New Roman"/>
          <w:sz w:val="26"/>
          <w:szCs w:val="26"/>
        </w:rPr>
        <w:t>-1</w:t>
      </w:r>
      <w:r w:rsidRPr="00E434AA">
        <w:rPr>
          <w:rFonts w:ascii="Times New Roman" w:hAnsi="Times New Roman" w:cs="Times New Roman"/>
          <w:sz w:val="26"/>
          <w:szCs w:val="26"/>
        </w:rPr>
        <w:t xml:space="preserve"> «Перечень земельных участков</w:t>
      </w:r>
      <w:r>
        <w:rPr>
          <w:rFonts w:ascii="Times New Roman" w:hAnsi="Times New Roman" w:cs="Times New Roman"/>
          <w:sz w:val="26"/>
          <w:szCs w:val="26"/>
        </w:rPr>
        <w:t>,</w:t>
      </w:r>
      <w:r w:rsidRPr="00E434AA">
        <w:rPr>
          <w:rFonts w:ascii="Times New Roman" w:hAnsi="Times New Roman" w:cs="Times New Roman"/>
          <w:sz w:val="26"/>
          <w:szCs w:val="26"/>
        </w:rPr>
        <w:t xml:space="preserve"> предполагаемых к включению в состав населённых пунктов» раздела </w:t>
      </w:r>
      <w:r>
        <w:rPr>
          <w:rFonts w:ascii="Times New Roman" w:hAnsi="Times New Roman" w:cs="Times New Roman"/>
          <w:sz w:val="26"/>
          <w:szCs w:val="26"/>
        </w:rPr>
        <w:t>4</w:t>
      </w:r>
      <w:r w:rsidRPr="00E434AA">
        <w:rPr>
          <w:rFonts w:ascii="Times New Roman" w:hAnsi="Times New Roman" w:cs="Times New Roman"/>
          <w:sz w:val="26"/>
          <w:szCs w:val="26"/>
        </w:rPr>
        <w:t>;</w:t>
      </w:r>
    </w:p>
    <w:p w:rsidR="00E434AA" w:rsidRDefault="00E434AA" w:rsidP="00074632">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 xml:space="preserve">3) </w:t>
      </w:r>
      <w:r w:rsidR="00074632" w:rsidRPr="00074632">
        <w:rPr>
          <w:rFonts w:ascii="Times New Roman" w:hAnsi="Times New Roman" w:cs="Times New Roman"/>
          <w:sz w:val="26"/>
          <w:szCs w:val="26"/>
        </w:rPr>
        <w:t xml:space="preserve">в </w:t>
      </w:r>
      <w:r w:rsidR="00074632">
        <w:rPr>
          <w:rFonts w:ascii="Times New Roman" w:hAnsi="Times New Roman" w:cs="Times New Roman"/>
          <w:sz w:val="26"/>
          <w:szCs w:val="26"/>
        </w:rPr>
        <w:t xml:space="preserve">пункт 1 </w:t>
      </w:r>
      <w:r w:rsidR="00074632" w:rsidRPr="00074632">
        <w:rPr>
          <w:rFonts w:ascii="Times New Roman" w:hAnsi="Times New Roman" w:cs="Times New Roman"/>
          <w:sz w:val="26"/>
          <w:szCs w:val="26"/>
        </w:rPr>
        <w:t>таблиц</w:t>
      </w:r>
      <w:r w:rsidR="00074632">
        <w:rPr>
          <w:rFonts w:ascii="Times New Roman" w:hAnsi="Times New Roman" w:cs="Times New Roman"/>
          <w:sz w:val="26"/>
          <w:szCs w:val="26"/>
        </w:rPr>
        <w:t>ы</w:t>
      </w:r>
      <w:r w:rsidR="00074632" w:rsidRPr="00074632">
        <w:rPr>
          <w:rFonts w:ascii="Times New Roman" w:hAnsi="Times New Roman" w:cs="Times New Roman"/>
          <w:sz w:val="26"/>
          <w:szCs w:val="26"/>
        </w:rPr>
        <w:t xml:space="preserve"> </w:t>
      </w:r>
      <w:r w:rsidR="00074632">
        <w:rPr>
          <w:rFonts w:ascii="Times New Roman" w:hAnsi="Times New Roman" w:cs="Times New Roman"/>
          <w:sz w:val="26"/>
          <w:szCs w:val="26"/>
        </w:rPr>
        <w:t>5-1</w:t>
      </w:r>
      <w:r w:rsidR="00074632" w:rsidRPr="00074632">
        <w:rPr>
          <w:rFonts w:ascii="Times New Roman" w:hAnsi="Times New Roman" w:cs="Times New Roman"/>
          <w:sz w:val="26"/>
          <w:szCs w:val="26"/>
        </w:rPr>
        <w:t xml:space="preserve"> «Основные технико-экономические показатели проекта» раздела </w:t>
      </w:r>
      <w:r w:rsidR="00074632">
        <w:rPr>
          <w:rFonts w:ascii="Times New Roman" w:hAnsi="Times New Roman" w:cs="Times New Roman"/>
          <w:sz w:val="26"/>
          <w:szCs w:val="26"/>
        </w:rPr>
        <w:t>5.</w:t>
      </w:r>
    </w:p>
    <w:p w:rsidR="0042023E" w:rsidRDefault="0042023E" w:rsidP="00074632">
      <w:pPr>
        <w:pStyle w:val="11"/>
        <w:spacing w:after="120" w:line="240" w:lineRule="auto"/>
        <w:ind w:left="0" w:firstLine="708"/>
        <w:contextualSpacing/>
        <w:jc w:val="both"/>
        <w:rPr>
          <w:rFonts w:ascii="Times New Roman" w:hAnsi="Times New Roman" w:cs="Times New Roman"/>
          <w:sz w:val="26"/>
          <w:szCs w:val="26"/>
        </w:rPr>
      </w:pPr>
    </w:p>
    <w:p w:rsidR="0042023E" w:rsidRPr="0042023E"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Новая редакция полного текста</w:t>
      </w:r>
      <w:r>
        <w:rPr>
          <w:rFonts w:ascii="Times New Roman" w:hAnsi="Times New Roman" w:cs="Times New Roman"/>
          <w:sz w:val="26"/>
          <w:szCs w:val="26"/>
        </w:rPr>
        <w:t xml:space="preserve"> структурных элементов</w:t>
      </w:r>
      <w:r w:rsidRPr="0042023E">
        <w:rPr>
          <w:rFonts w:ascii="Times New Roman" w:hAnsi="Times New Roman" w:cs="Times New Roman"/>
          <w:sz w:val="26"/>
          <w:szCs w:val="26"/>
        </w:rPr>
        <w:t>, претерпевших изменения</w:t>
      </w:r>
      <w:r>
        <w:rPr>
          <w:rFonts w:ascii="Times New Roman" w:hAnsi="Times New Roman" w:cs="Times New Roman"/>
          <w:sz w:val="26"/>
          <w:szCs w:val="26"/>
        </w:rPr>
        <w:t>,</w:t>
      </w:r>
      <w:r w:rsidRPr="0042023E">
        <w:rPr>
          <w:rFonts w:ascii="Times New Roman" w:hAnsi="Times New Roman" w:cs="Times New Roman"/>
          <w:sz w:val="26"/>
          <w:szCs w:val="26"/>
        </w:rPr>
        <w:t xml:space="preserve"> приводится в Положении о территориальном планировании проекта изменений в Генеральный план поселени</w:t>
      </w:r>
      <w:r w:rsidR="00995EAE">
        <w:rPr>
          <w:rFonts w:ascii="Times New Roman" w:hAnsi="Times New Roman" w:cs="Times New Roman"/>
          <w:sz w:val="26"/>
          <w:szCs w:val="26"/>
        </w:rPr>
        <w:t>я</w:t>
      </w:r>
      <w:r w:rsidRPr="0042023E">
        <w:rPr>
          <w:rFonts w:ascii="Times New Roman" w:hAnsi="Times New Roman" w:cs="Times New Roman"/>
          <w:sz w:val="26"/>
          <w:szCs w:val="26"/>
        </w:rPr>
        <w:t>.</w:t>
      </w:r>
    </w:p>
    <w:p w:rsidR="00B75E4D" w:rsidRPr="001F6C7A"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Проектные решения по изменени</w:t>
      </w:r>
      <w:r w:rsidR="00D11F6E">
        <w:rPr>
          <w:rFonts w:ascii="Times New Roman" w:hAnsi="Times New Roman" w:cs="Times New Roman"/>
          <w:sz w:val="26"/>
          <w:szCs w:val="26"/>
        </w:rPr>
        <w:t>ям</w:t>
      </w:r>
      <w:r w:rsidRPr="0042023E">
        <w:rPr>
          <w:rFonts w:ascii="Times New Roman" w:hAnsi="Times New Roman" w:cs="Times New Roman"/>
          <w:sz w:val="26"/>
          <w:szCs w:val="26"/>
        </w:rPr>
        <w:t xml:space="preserve"> в Генеральный план поселени</w:t>
      </w:r>
      <w:r w:rsidR="00C51F0F">
        <w:rPr>
          <w:rFonts w:ascii="Times New Roman" w:hAnsi="Times New Roman" w:cs="Times New Roman"/>
          <w:sz w:val="26"/>
          <w:szCs w:val="26"/>
        </w:rPr>
        <w:t>я</w:t>
      </w:r>
      <w:r w:rsidRPr="0042023E">
        <w:rPr>
          <w:rFonts w:ascii="Times New Roman" w:hAnsi="Times New Roman" w:cs="Times New Roman"/>
          <w:sz w:val="26"/>
          <w:szCs w:val="26"/>
        </w:rPr>
        <w:t xml:space="preserve"> в </w:t>
      </w:r>
      <w:r w:rsidR="00D11F6E">
        <w:rPr>
          <w:rFonts w:ascii="Times New Roman" w:hAnsi="Times New Roman" w:cs="Times New Roman"/>
          <w:sz w:val="26"/>
          <w:szCs w:val="26"/>
        </w:rPr>
        <w:t xml:space="preserve">отношении </w:t>
      </w:r>
      <w:r>
        <w:rPr>
          <w:rFonts w:ascii="Times New Roman" w:hAnsi="Times New Roman" w:cs="Times New Roman"/>
          <w:sz w:val="26"/>
          <w:szCs w:val="26"/>
        </w:rPr>
        <w:t xml:space="preserve">границ населенных пунктов </w:t>
      </w:r>
      <w:r w:rsidRPr="0042023E">
        <w:rPr>
          <w:rFonts w:ascii="Times New Roman" w:hAnsi="Times New Roman" w:cs="Times New Roman"/>
          <w:sz w:val="26"/>
          <w:szCs w:val="26"/>
        </w:rPr>
        <w:t>Кривошеинского сельского поселения не затрагивают вопросы, подлежащие согласованию в соответствии с требованиями статьи 25 Градостроительного кодекса Российской Федерации.</w:t>
      </w:r>
    </w:p>
    <w:sectPr w:rsidR="00B75E4D" w:rsidRPr="001F6C7A" w:rsidSect="00753367">
      <w:pgSz w:w="11906" w:h="16838"/>
      <w:pgMar w:top="851" w:right="851" w:bottom="851"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Полужирный">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B6333D"/>
    <w:multiLevelType w:val="multilevel"/>
    <w:tmpl w:val="48FC63E6"/>
    <w:lvl w:ilvl="0">
      <w:start w:val="1"/>
      <w:numFmt w:val="decimal"/>
      <w:pStyle w:val="2"/>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383A4AA9"/>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A0D4105"/>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22677EF"/>
    <w:multiLevelType w:val="multilevel"/>
    <w:tmpl w:val="B7A0F42C"/>
    <w:lvl w:ilvl="0">
      <w:start w:val="1"/>
      <w:numFmt w:val="decimal"/>
      <w:lvlText w:val="%1"/>
      <w:lvlJc w:val="left"/>
      <w:pPr>
        <w:ind w:left="450" w:hanging="450"/>
      </w:pPr>
      <w:rPr>
        <w:rFonts w:hint="default"/>
      </w:rPr>
    </w:lvl>
    <w:lvl w:ilvl="1">
      <w:start w:val="1"/>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nsid w:val="60CD5956"/>
    <w:multiLevelType w:val="multilevel"/>
    <w:tmpl w:val="C05AD918"/>
    <w:lvl w:ilvl="0">
      <w:start w:val="1"/>
      <w:numFmt w:val="decimal"/>
      <w:lvlText w:val="%1."/>
      <w:lvlJc w:val="left"/>
      <w:pPr>
        <w:ind w:left="1080" w:hanging="360"/>
      </w:pPr>
      <w:rPr>
        <w:rFonts w:ascii="Times New Roman" w:eastAsia="Times New Roman" w:hAnsi="Times New Roman" w:cs="Times New Roman"/>
      </w:rPr>
    </w:lvl>
    <w:lvl w:ilvl="1">
      <w:start w:val="1"/>
      <w:numFmt w:val="decimal"/>
      <w:isLgl/>
      <w:lvlText w:val="%1.%2."/>
      <w:lvlJc w:val="left"/>
      <w:pPr>
        <w:ind w:left="1440" w:hanging="720"/>
      </w:pPr>
      <w:rPr>
        <w:rFonts w:cs="Times New Roman" w:hint="default"/>
        <w:b w:val="0"/>
      </w:rPr>
    </w:lvl>
    <w:lvl w:ilvl="2">
      <w:start w:val="1"/>
      <w:numFmt w:val="decimal"/>
      <w:isLgl/>
      <w:lvlText w:val="%1.%2.%3."/>
      <w:lvlJc w:val="left"/>
      <w:pPr>
        <w:ind w:left="1440" w:hanging="720"/>
      </w:pPr>
      <w:rPr>
        <w:rFonts w:cs="Times New Roman" w:hint="default"/>
        <w:b w:val="0"/>
      </w:rPr>
    </w:lvl>
    <w:lvl w:ilvl="3">
      <w:start w:val="1"/>
      <w:numFmt w:val="decimal"/>
      <w:isLgl/>
      <w:lvlText w:val="%1.%2.%3.%4."/>
      <w:lvlJc w:val="left"/>
      <w:pPr>
        <w:ind w:left="1800" w:hanging="1080"/>
      </w:pPr>
      <w:rPr>
        <w:rFonts w:cs="Times New Roman" w:hint="default"/>
        <w:b w:val="0"/>
      </w:rPr>
    </w:lvl>
    <w:lvl w:ilvl="4">
      <w:start w:val="1"/>
      <w:numFmt w:val="decimal"/>
      <w:isLgl/>
      <w:lvlText w:val="%1.%2.%3.%4.%5."/>
      <w:lvlJc w:val="left"/>
      <w:pPr>
        <w:ind w:left="1800" w:hanging="1080"/>
      </w:pPr>
      <w:rPr>
        <w:rFonts w:cs="Times New Roman" w:hint="default"/>
        <w:b w:val="0"/>
      </w:rPr>
    </w:lvl>
    <w:lvl w:ilvl="5">
      <w:start w:val="1"/>
      <w:numFmt w:val="decimal"/>
      <w:isLgl/>
      <w:lvlText w:val="%1.%2.%3.%4.%5.%6."/>
      <w:lvlJc w:val="left"/>
      <w:pPr>
        <w:ind w:left="2160" w:hanging="1440"/>
      </w:pPr>
      <w:rPr>
        <w:rFonts w:cs="Times New Roman" w:hint="default"/>
        <w:b w:val="0"/>
      </w:rPr>
    </w:lvl>
    <w:lvl w:ilvl="6">
      <w:start w:val="1"/>
      <w:numFmt w:val="decimal"/>
      <w:isLgl/>
      <w:lvlText w:val="%1.%2.%3.%4.%5.%6.%7."/>
      <w:lvlJc w:val="left"/>
      <w:pPr>
        <w:ind w:left="2520" w:hanging="1800"/>
      </w:pPr>
      <w:rPr>
        <w:rFonts w:cs="Times New Roman" w:hint="default"/>
        <w:b w:val="0"/>
      </w:rPr>
    </w:lvl>
    <w:lvl w:ilvl="7">
      <w:start w:val="1"/>
      <w:numFmt w:val="decimal"/>
      <w:isLgl/>
      <w:lvlText w:val="%1.%2.%3.%4.%5.%6.%7.%8."/>
      <w:lvlJc w:val="left"/>
      <w:pPr>
        <w:ind w:left="2520" w:hanging="1800"/>
      </w:pPr>
      <w:rPr>
        <w:rFonts w:cs="Times New Roman" w:hint="default"/>
        <w:b w:val="0"/>
      </w:rPr>
    </w:lvl>
    <w:lvl w:ilvl="8">
      <w:start w:val="1"/>
      <w:numFmt w:val="decimal"/>
      <w:isLgl/>
      <w:lvlText w:val="%1.%2.%3.%4.%5.%6.%7.%8.%9."/>
      <w:lvlJc w:val="left"/>
      <w:pPr>
        <w:ind w:left="2880" w:hanging="2160"/>
      </w:pPr>
      <w:rPr>
        <w:rFonts w:cs="Times New Roman" w:hint="default"/>
        <w:b w:val="0"/>
      </w:rPr>
    </w:lvl>
  </w:abstractNum>
  <w:abstractNum w:abstractNumId="5">
    <w:nsid w:val="64777A9E"/>
    <w:multiLevelType w:val="hybridMultilevel"/>
    <w:tmpl w:val="5904758C"/>
    <w:lvl w:ilvl="0" w:tplc="39BA20D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74F35093"/>
    <w:multiLevelType w:val="hybridMultilevel"/>
    <w:tmpl w:val="0B9CE19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8CF6919"/>
    <w:multiLevelType w:val="hybridMultilevel"/>
    <w:tmpl w:val="903AA7C2"/>
    <w:lvl w:ilvl="0" w:tplc="2B3A9F02">
      <w:start w:val="1"/>
      <w:numFmt w:val="decimal"/>
      <w:lvlText w:val="%1."/>
      <w:lvlJc w:val="left"/>
      <w:pPr>
        <w:ind w:left="720" w:hanging="360"/>
      </w:pPr>
      <w:rPr>
        <w:rFonts w:cs="Times New Roman" w:hint="default"/>
      </w:rPr>
    </w:lvl>
    <w:lvl w:ilvl="1" w:tplc="8FDE9E52" w:tentative="1">
      <w:start w:val="1"/>
      <w:numFmt w:val="lowerLetter"/>
      <w:lvlText w:val="%2."/>
      <w:lvlJc w:val="left"/>
      <w:pPr>
        <w:ind w:left="1440" w:hanging="360"/>
      </w:pPr>
      <w:rPr>
        <w:rFonts w:cs="Times New Roman"/>
      </w:rPr>
    </w:lvl>
    <w:lvl w:ilvl="2" w:tplc="3392D5F2" w:tentative="1">
      <w:start w:val="1"/>
      <w:numFmt w:val="lowerRoman"/>
      <w:lvlText w:val="%3."/>
      <w:lvlJc w:val="right"/>
      <w:pPr>
        <w:ind w:left="2160" w:hanging="180"/>
      </w:pPr>
      <w:rPr>
        <w:rFonts w:cs="Times New Roman"/>
      </w:rPr>
    </w:lvl>
    <w:lvl w:ilvl="3" w:tplc="3DAC5DE4" w:tentative="1">
      <w:start w:val="1"/>
      <w:numFmt w:val="decimal"/>
      <w:lvlText w:val="%4."/>
      <w:lvlJc w:val="left"/>
      <w:pPr>
        <w:ind w:left="2880" w:hanging="360"/>
      </w:pPr>
      <w:rPr>
        <w:rFonts w:cs="Times New Roman"/>
      </w:rPr>
    </w:lvl>
    <w:lvl w:ilvl="4" w:tplc="61C07ABC" w:tentative="1">
      <w:start w:val="1"/>
      <w:numFmt w:val="lowerLetter"/>
      <w:lvlText w:val="%5."/>
      <w:lvlJc w:val="left"/>
      <w:pPr>
        <w:ind w:left="3600" w:hanging="360"/>
      </w:pPr>
      <w:rPr>
        <w:rFonts w:cs="Times New Roman"/>
      </w:rPr>
    </w:lvl>
    <w:lvl w:ilvl="5" w:tplc="15C464A4" w:tentative="1">
      <w:start w:val="1"/>
      <w:numFmt w:val="lowerRoman"/>
      <w:lvlText w:val="%6."/>
      <w:lvlJc w:val="right"/>
      <w:pPr>
        <w:ind w:left="4320" w:hanging="180"/>
      </w:pPr>
      <w:rPr>
        <w:rFonts w:cs="Times New Roman"/>
      </w:rPr>
    </w:lvl>
    <w:lvl w:ilvl="6" w:tplc="4CEC768E" w:tentative="1">
      <w:start w:val="1"/>
      <w:numFmt w:val="decimal"/>
      <w:lvlText w:val="%7."/>
      <w:lvlJc w:val="left"/>
      <w:pPr>
        <w:ind w:left="5040" w:hanging="360"/>
      </w:pPr>
      <w:rPr>
        <w:rFonts w:cs="Times New Roman"/>
      </w:rPr>
    </w:lvl>
    <w:lvl w:ilvl="7" w:tplc="994EEFD0" w:tentative="1">
      <w:start w:val="1"/>
      <w:numFmt w:val="lowerLetter"/>
      <w:lvlText w:val="%8."/>
      <w:lvlJc w:val="left"/>
      <w:pPr>
        <w:ind w:left="5760" w:hanging="360"/>
      </w:pPr>
      <w:rPr>
        <w:rFonts w:cs="Times New Roman"/>
      </w:rPr>
    </w:lvl>
    <w:lvl w:ilvl="8" w:tplc="B6AEB4EE" w:tentative="1">
      <w:start w:val="1"/>
      <w:numFmt w:val="lowerRoman"/>
      <w:lvlText w:val="%9."/>
      <w:lvlJc w:val="right"/>
      <w:pPr>
        <w:ind w:left="6480" w:hanging="180"/>
      </w:pPr>
      <w:rPr>
        <w:rFonts w:cs="Times New Roman"/>
      </w:rPr>
    </w:lvl>
  </w:abstractNum>
  <w:num w:numId="1">
    <w:abstractNumId w:val="4"/>
  </w:num>
  <w:num w:numId="2">
    <w:abstractNumId w:val="7"/>
  </w:num>
  <w:num w:numId="3">
    <w:abstractNumId w:val="3"/>
  </w:num>
  <w:num w:numId="4">
    <w:abstractNumId w:val="1"/>
  </w:num>
  <w:num w:numId="5">
    <w:abstractNumId w:val="2"/>
  </w:num>
  <w:num w:numId="6">
    <w:abstractNumId w:val="6"/>
  </w:num>
  <w:num w:numId="7">
    <w:abstractNumId w:val="5"/>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284"/>
  <w:characterSpacingControl w:val="doNotCompress"/>
  <w:compat/>
  <w:rsids>
    <w:rsidRoot w:val="00CB1316"/>
    <w:rsid w:val="00004E69"/>
    <w:rsid w:val="00013FF4"/>
    <w:rsid w:val="00074632"/>
    <w:rsid w:val="000750D4"/>
    <w:rsid w:val="00095B07"/>
    <w:rsid w:val="000A595B"/>
    <w:rsid w:val="0012576C"/>
    <w:rsid w:val="001337E3"/>
    <w:rsid w:val="001F64AA"/>
    <w:rsid w:val="001F6C7A"/>
    <w:rsid w:val="002348D5"/>
    <w:rsid w:val="0024035D"/>
    <w:rsid w:val="00260987"/>
    <w:rsid w:val="00286563"/>
    <w:rsid w:val="002C1528"/>
    <w:rsid w:val="00316785"/>
    <w:rsid w:val="003E4AE8"/>
    <w:rsid w:val="003E6A3A"/>
    <w:rsid w:val="00410B18"/>
    <w:rsid w:val="0042023E"/>
    <w:rsid w:val="0042243E"/>
    <w:rsid w:val="00454E63"/>
    <w:rsid w:val="0047463C"/>
    <w:rsid w:val="00550A5C"/>
    <w:rsid w:val="005606D6"/>
    <w:rsid w:val="00577EF6"/>
    <w:rsid w:val="00611D1A"/>
    <w:rsid w:val="00614A8D"/>
    <w:rsid w:val="00634DE4"/>
    <w:rsid w:val="006E45EF"/>
    <w:rsid w:val="00730C36"/>
    <w:rsid w:val="00753367"/>
    <w:rsid w:val="00767AFC"/>
    <w:rsid w:val="007F7ADE"/>
    <w:rsid w:val="008562BF"/>
    <w:rsid w:val="00871A0F"/>
    <w:rsid w:val="0088483E"/>
    <w:rsid w:val="0095116E"/>
    <w:rsid w:val="00985D32"/>
    <w:rsid w:val="00995EAE"/>
    <w:rsid w:val="009A2B92"/>
    <w:rsid w:val="009B4287"/>
    <w:rsid w:val="00A15D20"/>
    <w:rsid w:val="00A15F39"/>
    <w:rsid w:val="00A262B9"/>
    <w:rsid w:val="00A4243A"/>
    <w:rsid w:val="00A66EE0"/>
    <w:rsid w:val="00AC01AF"/>
    <w:rsid w:val="00AF5A5E"/>
    <w:rsid w:val="00B02750"/>
    <w:rsid w:val="00B75E4D"/>
    <w:rsid w:val="00BF194E"/>
    <w:rsid w:val="00C30407"/>
    <w:rsid w:val="00C420C5"/>
    <w:rsid w:val="00C51F0F"/>
    <w:rsid w:val="00C8136B"/>
    <w:rsid w:val="00C95814"/>
    <w:rsid w:val="00CB1316"/>
    <w:rsid w:val="00CE4E4F"/>
    <w:rsid w:val="00D11F6E"/>
    <w:rsid w:val="00D30B19"/>
    <w:rsid w:val="00D5125C"/>
    <w:rsid w:val="00D96215"/>
    <w:rsid w:val="00DD05D6"/>
    <w:rsid w:val="00E14EB2"/>
    <w:rsid w:val="00E434AA"/>
    <w:rsid w:val="00E43C0C"/>
    <w:rsid w:val="00E55D73"/>
    <w:rsid w:val="00E87C78"/>
    <w:rsid w:val="00EE5615"/>
    <w:rsid w:val="00F475BF"/>
    <w:rsid w:val="00F56D12"/>
    <w:rsid w:val="00F703FB"/>
    <w:rsid w:val="00FA58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3FF4"/>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9326425">
      <w:bodyDiv w:val="1"/>
      <w:marLeft w:val="0"/>
      <w:marRight w:val="0"/>
      <w:marTop w:val="0"/>
      <w:marBottom w:val="0"/>
      <w:divBdr>
        <w:top w:val="none" w:sz="0" w:space="0" w:color="auto"/>
        <w:left w:val="none" w:sz="0" w:space="0" w:color="auto"/>
        <w:bottom w:val="none" w:sz="0" w:space="0" w:color="auto"/>
        <w:right w:val="none" w:sz="0" w:space="0" w:color="auto"/>
      </w:divBdr>
    </w:div>
    <w:div w:id="267584788">
      <w:bodyDiv w:val="1"/>
      <w:marLeft w:val="0"/>
      <w:marRight w:val="0"/>
      <w:marTop w:val="0"/>
      <w:marBottom w:val="0"/>
      <w:divBdr>
        <w:top w:val="none" w:sz="0" w:space="0" w:color="auto"/>
        <w:left w:val="none" w:sz="0" w:space="0" w:color="auto"/>
        <w:bottom w:val="none" w:sz="0" w:space="0" w:color="auto"/>
        <w:right w:val="none" w:sz="0" w:space="0" w:color="auto"/>
      </w:divBdr>
    </w:div>
    <w:div w:id="711810790">
      <w:bodyDiv w:val="1"/>
      <w:marLeft w:val="0"/>
      <w:marRight w:val="0"/>
      <w:marTop w:val="0"/>
      <w:marBottom w:val="0"/>
      <w:divBdr>
        <w:top w:val="none" w:sz="0" w:space="0" w:color="auto"/>
        <w:left w:val="none" w:sz="0" w:space="0" w:color="auto"/>
        <w:bottom w:val="none" w:sz="0" w:space="0" w:color="auto"/>
        <w:right w:val="none" w:sz="0" w:space="0" w:color="auto"/>
      </w:divBdr>
    </w:div>
    <w:div w:id="1552184500">
      <w:bodyDiv w:val="1"/>
      <w:marLeft w:val="0"/>
      <w:marRight w:val="0"/>
      <w:marTop w:val="0"/>
      <w:marBottom w:val="0"/>
      <w:divBdr>
        <w:top w:val="none" w:sz="0" w:space="0" w:color="auto"/>
        <w:left w:val="none" w:sz="0" w:space="0" w:color="auto"/>
        <w:bottom w:val="none" w:sz="0" w:space="0" w:color="auto"/>
        <w:right w:val="none" w:sz="0" w:space="0" w:color="auto"/>
      </w:divBdr>
    </w:div>
    <w:div w:id="189261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4.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oleObject" Target="embeddings/oleObject3.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oleObject" Target="embeddings/oleObject2.bin"/><Relationship Id="rId1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F3A323-F3FF-4A08-94CA-B3F83A8F9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10</Pages>
  <Words>1486</Words>
  <Characters>8475</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dc:creator>
  <cp:lastModifiedBy>ZEMEL</cp:lastModifiedBy>
  <cp:revision>31</cp:revision>
  <cp:lastPrinted>2017-08-15T09:15:00Z</cp:lastPrinted>
  <dcterms:created xsi:type="dcterms:W3CDTF">2017-08-23T09:56:00Z</dcterms:created>
  <dcterms:modified xsi:type="dcterms:W3CDTF">2017-09-04T04:31:00Z</dcterms:modified>
</cp:coreProperties>
</file>