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A6" w:rsidRPr="00F702A6" w:rsidRDefault="00F702A6" w:rsidP="00F702A6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F702A6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Работники смогут получить освобождение от работы на 1 день раз в три года для прохождения диспансеризации и а, </w:t>
      </w:r>
      <w:proofErr w:type="gramStart"/>
      <w:r w:rsidRPr="00F702A6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имеющим</w:t>
      </w:r>
      <w:proofErr w:type="gramEnd"/>
      <w:r w:rsidRPr="00F702A6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трех и более малолетних детей, также предоставлено право выбора времени отпуска</w:t>
      </w:r>
    </w:p>
    <w:p w:rsidR="00F702A6" w:rsidRPr="00F702A6" w:rsidRDefault="00F702A6" w:rsidP="00F702A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</w:p>
    <w:p w:rsidR="00F702A6" w:rsidRPr="00F702A6" w:rsidRDefault="00F702A6" w:rsidP="00F702A6">
      <w:pPr>
        <w:spacing w:after="0" w:line="240" w:lineRule="auto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702A6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fldChar w:fldCharType="begin"/>
      </w:r>
      <w:r w:rsidRPr="00F702A6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instrText xml:space="preserve"> HYPERLINK "http://publication.pravo.gov.ru/Document/View/0001201810030023" </w:instrText>
      </w:r>
      <w:r w:rsidRPr="00F702A6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fldChar w:fldCharType="separate"/>
      </w:r>
      <w:r w:rsidRPr="00F702A6">
        <w:rPr>
          <w:rFonts w:ascii="Tahoma" w:eastAsia="Times New Roman" w:hAnsi="Tahoma" w:cs="Tahoma"/>
          <w:color w:val="617CA7"/>
          <w:sz w:val="24"/>
          <w:szCs w:val="24"/>
          <w:u w:val="single"/>
          <w:lang w:eastAsia="ru-RU"/>
        </w:rPr>
        <w:t>Федеральным </w:t>
      </w:r>
      <w:r w:rsidRPr="00F702A6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закон</w:t>
      </w:r>
      <w:r w:rsidRPr="00F702A6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fldChar w:fldCharType="end"/>
      </w:r>
      <w:hyperlink r:id="rId4" w:history="1">
        <w:r w:rsidRPr="00F702A6">
          <w:rPr>
            <w:rFonts w:ascii="Tahoma" w:eastAsia="Times New Roman" w:hAnsi="Tahoma" w:cs="Tahoma"/>
            <w:color w:val="617CA7"/>
            <w:sz w:val="24"/>
            <w:szCs w:val="24"/>
            <w:u w:val="single"/>
            <w:lang w:eastAsia="ru-RU"/>
          </w:rPr>
          <w:t>ом от 03.10.2018 № 353-ФЗ</w:t>
        </w:r>
      </w:hyperlink>
      <w:r w:rsidRPr="00F702A6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 внесены изменения в Трудовой кодекс Российской Федерации.</w:t>
      </w:r>
    </w:p>
    <w:p w:rsidR="00F702A6" w:rsidRPr="00F702A6" w:rsidRDefault="00F702A6" w:rsidP="00F702A6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702A6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Согласно внесенным изменениям, с 1 января 2019 года работники смогут получить освобождение от работы на 1 день раз в три года для прохождения диспансеризации, а работники </w:t>
      </w:r>
      <w:proofErr w:type="spellStart"/>
      <w:r w:rsidRPr="00F702A6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предпенсионного</w:t>
      </w:r>
      <w:proofErr w:type="spellEnd"/>
      <w:r w:rsidRPr="00F702A6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возраста - на 2 рабочих дня каждый год.</w:t>
      </w:r>
    </w:p>
    <w:p w:rsidR="00F702A6" w:rsidRPr="00F702A6" w:rsidRDefault="00F702A6" w:rsidP="00F702A6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702A6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Работники будут освобождаться от работы для прохождения диспансеризации на основании письменного заявления, при этом день (дни) прохождения диспансеризации будут определяться по соглашению между работником и работодателем.</w:t>
      </w:r>
    </w:p>
    <w:p w:rsidR="00F702A6" w:rsidRPr="00F702A6" w:rsidRDefault="00F702A6" w:rsidP="00F702A6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702A6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Наряду с чем, </w:t>
      </w:r>
      <w:hyperlink r:id="rId5" w:history="1">
        <w:r w:rsidRPr="00F702A6">
          <w:rPr>
            <w:rFonts w:ascii="Tahoma" w:eastAsia="Times New Roman" w:hAnsi="Tahoma" w:cs="Tahoma"/>
            <w:color w:val="617CA7"/>
            <w:sz w:val="24"/>
            <w:szCs w:val="24"/>
            <w:u w:val="single"/>
            <w:lang w:eastAsia="ru-RU"/>
          </w:rPr>
          <w:t>Федеральным законом от 11.10.2018 № 360-ФЗ</w:t>
        </w:r>
      </w:hyperlink>
      <w:r w:rsidRPr="00F702A6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 Трудовой кодекс Российской Федерации дополнен статьей 262.2, согласно которой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 Данные изменения вступают в силу по истечении 10 дней со дня опубликования.</w:t>
      </w:r>
    </w:p>
    <w:p w:rsidR="00C173C9" w:rsidRDefault="00C173C9"/>
    <w:sectPr w:rsidR="00C173C9" w:rsidSect="00C1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02A6"/>
    <w:rsid w:val="00C173C9"/>
    <w:rsid w:val="00F7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C9"/>
  </w:style>
  <w:style w:type="paragraph" w:styleId="2">
    <w:name w:val="heading 2"/>
    <w:basedOn w:val="a"/>
    <w:link w:val="20"/>
    <w:uiPriority w:val="9"/>
    <w:qFormat/>
    <w:rsid w:val="00F70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2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F702A6"/>
  </w:style>
  <w:style w:type="paragraph" w:styleId="a3">
    <w:name w:val="Normal (Web)"/>
    <w:basedOn w:val="a"/>
    <w:uiPriority w:val="99"/>
    <w:semiHidden/>
    <w:unhideWhenUsed/>
    <w:rsid w:val="00F7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02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810110013" TargetMode="External"/><Relationship Id="rId4" Type="http://schemas.openxmlformats.org/officeDocument/2006/relationships/hyperlink" Target="http://publication.pravo.gov.ru/Document/View/000120181003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2018-11-01T05:23:00Z</dcterms:created>
  <dcterms:modified xsi:type="dcterms:W3CDTF">2018-11-01T05:24:00Z</dcterms:modified>
</cp:coreProperties>
</file>